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30" w:rsidRPr="00966812" w:rsidRDefault="00920830" w:rsidP="00920830">
      <w:pPr>
        <w:pStyle w:val="2"/>
        <w:rPr>
          <w:b w:val="0"/>
          <w:sz w:val="24"/>
          <w:szCs w:val="22"/>
        </w:rPr>
      </w:pPr>
      <w:r w:rsidRPr="00966812">
        <w:rPr>
          <w:sz w:val="24"/>
          <w:szCs w:val="22"/>
        </w:rPr>
        <w:t>Терминология</w:t>
      </w:r>
    </w:p>
    <w:p w:rsidR="00920830" w:rsidRPr="00780316" w:rsidRDefault="00920830" w:rsidP="00920830">
      <w:r w:rsidRPr="00780316">
        <w:rPr>
          <w:b/>
        </w:rPr>
        <w:t>Товар конечного Потребителя</w:t>
      </w:r>
      <w:r w:rsidRPr="00780316">
        <w:t xml:space="preserve"> – это Смартфоны, Mi TV, </w:t>
      </w:r>
      <w:proofErr w:type="spellStart"/>
      <w:r w:rsidRPr="00780316">
        <w:t>Экосистемные</w:t>
      </w:r>
      <w:proofErr w:type="spellEnd"/>
      <w:r w:rsidRPr="00780316">
        <w:t xml:space="preserve"> товары, Ноутбуки, приобретённые у Дилера конечным Потребителем с целью эксплуатации в соответствии с заявленным функционалом.</w:t>
      </w:r>
    </w:p>
    <w:p w:rsidR="00351A95" w:rsidRPr="00780316" w:rsidRDefault="00351A95" w:rsidP="00920830">
      <w:pPr>
        <w:rPr>
          <w:rFonts w:eastAsia="DengXian"/>
          <w:kern w:val="2"/>
          <w:lang w:eastAsia="zh-CN"/>
        </w:rPr>
      </w:pPr>
      <w:r w:rsidRPr="00780316">
        <w:rPr>
          <w:rFonts w:eastAsia="DengXian"/>
          <w:b/>
          <w:kern w:val="2"/>
          <w:lang w:eastAsia="zh-CN"/>
        </w:rPr>
        <w:t>«DOA»/пред</w:t>
      </w:r>
      <w:r w:rsidR="0069415E" w:rsidRPr="00780316">
        <w:rPr>
          <w:rFonts w:eastAsia="DengXian"/>
          <w:b/>
          <w:kern w:val="2"/>
          <w:lang w:eastAsia="zh-CN"/>
        </w:rPr>
        <w:t xml:space="preserve">продажный брак </w:t>
      </w:r>
      <w:r w:rsidRPr="00780316">
        <w:rPr>
          <w:rFonts w:eastAsia="DengXian"/>
          <w:kern w:val="2"/>
          <w:lang w:eastAsia="zh-CN"/>
        </w:rPr>
        <w:t>– означает Оборудование,</w:t>
      </w:r>
      <w:r w:rsidRPr="00780316">
        <w:t xml:space="preserve"> </w:t>
      </w:r>
      <w:r w:rsidRPr="00780316">
        <w:rPr>
          <w:rFonts w:eastAsia="DengXian"/>
          <w:kern w:val="2"/>
          <w:lang w:eastAsia="zh-CN"/>
        </w:rPr>
        <w:t xml:space="preserve">в котором обнаружен дефект до продажи </w:t>
      </w:r>
      <w:proofErr w:type="spellStart"/>
      <w:r w:rsidRPr="00780316">
        <w:rPr>
          <w:rFonts w:eastAsia="DengXian"/>
          <w:kern w:val="2"/>
          <w:lang w:eastAsia="zh-CN"/>
        </w:rPr>
        <w:t>физ</w:t>
      </w:r>
      <w:proofErr w:type="spellEnd"/>
      <w:r w:rsidRPr="00780316">
        <w:rPr>
          <w:rFonts w:eastAsia="DengXian"/>
          <w:kern w:val="2"/>
          <w:lang w:eastAsia="zh-CN"/>
        </w:rPr>
        <w:t xml:space="preserve"> лицу/юр лицу</w:t>
      </w:r>
    </w:p>
    <w:p w:rsidR="00351A95" w:rsidRPr="00780316" w:rsidRDefault="00351A95" w:rsidP="00920830">
      <w:r w:rsidRPr="00780316">
        <w:rPr>
          <w:rFonts w:eastAsia="DengXian"/>
          <w:b/>
          <w:kern w:val="2"/>
          <w:lang w:eastAsia="zh-CN"/>
        </w:rPr>
        <w:t xml:space="preserve">«DAP» – </w:t>
      </w:r>
      <w:r w:rsidRPr="00780316">
        <w:rPr>
          <w:rFonts w:eastAsia="DengXian"/>
          <w:kern w:val="2"/>
          <w:lang w:eastAsia="zh-CN"/>
        </w:rPr>
        <w:t xml:space="preserve">означает Оборудование, в котором дефект обнаружен конечным пользователем в течение 15 дней с даты покупки конечным пользователем </w:t>
      </w:r>
    </w:p>
    <w:p w:rsidR="00920830" w:rsidRPr="00780316" w:rsidRDefault="00920830" w:rsidP="00920830">
      <w:r w:rsidRPr="00780316">
        <w:rPr>
          <w:b/>
        </w:rPr>
        <w:t>Авторизованный Сервисный Центр (АСЦ)</w:t>
      </w:r>
      <w:r w:rsidRPr="00780316">
        <w:t xml:space="preserve"> – это организация, уполномоченная Производителем/Поставщиком оборудования, проводить работы, связанные с устранением выявленных недостатков и\или для проведения экспертизы товара, в соответствии с законодательством РФ.</w:t>
      </w:r>
    </w:p>
    <w:p w:rsidR="00920830" w:rsidRPr="00780316" w:rsidRDefault="00920830" w:rsidP="00920830">
      <w:pPr>
        <w:rPr>
          <w:b/>
          <w:i/>
        </w:rPr>
      </w:pPr>
    </w:p>
    <w:p w:rsidR="00E04A21" w:rsidRPr="00780316" w:rsidRDefault="00E04A21" w:rsidP="00E04A21">
      <w:pPr>
        <w:jc w:val="center"/>
        <w:rPr>
          <w:b/>
          <w:i/>
        </w:rPr>
      </w:pPr>
      <w:r w:rsidRPr="00780316">
        <w:rPr>
          <w:b/>
          <w:i/>
        </w:rPr>
        <w:t xml:space="preserve">Условия гарантийного обслуживания </w:t>
      </w:r>
      <w:r w:rsidRPr="00780316">
        <w:rPr>
          <w:b/>
          <w:i/>
          <w:lang w:val="en-US"/>
        </w:rPr>
        <w:t>Xiaomi</w:t>
      </w:r>
      <w:r w:rsidRPr="00780316">
        <w:rPr>
          <w:b/>
          <w:i/>
        </w:rPr>
        <w:t xml:space="preserve"> для юр. лиц</w:t>
      </w:r>
    </w:p>
    <w:p w:rsidR="00E04A21" w:rsidRPr="00780316" w:rsidRDefault="00E04A21" w:rsidP="00E04A21">
      <w:pPr>
        <w:jc w:val="center"/>
        <w:rPr>
          <w:b/>
          <w:i/>
        </w:rPr>
      </w:pPr>
    </w:p>
    <w:p w:rsidR="00E04A21" w:rsidRPr="00780316" w:rsidRDefault="00E04A21" w:rsidP="00E04A21">
      <w:r w:rsidRPr="00780316">
        <w:t xml:space="preserve">Гарантийное обслуживание товаров производителя </w:t>
      </w:r>
      <w:r w:rsidRPr="00780316">
        <w:rPr>
          <w:lang w:val="en-US"/>
        </w:rPr>
        <w:t>XIAOMI</w:t>
      </w:r>
      <w:r w:rsidRPr="00780316">
        <w:t xml:space="preserve"> организует и осуществляет Производитель/Поставщик через собственные/уполномоченные АСЦ и в сроки, в соответствии с требованиями законодательства РФ, в частности закона «О защите прав потребителей». При этом:</w:t>
      </w:r>
    </w:p>
    <w:p w:rsidR="00E04A21" w:rsidRPr="00780316" w:rsidRDefault="00E04A21" w:rsidP="00E04A21">
      <w:pPr>
        <w:pStyle w:val="a3"/>
        <w:numPr>
          <w:ilvl w:val="0"/>
          <w:numId w:val="3"/>
        </w:numPr>
        <w:spacing w:after="200" w:line="276" w:lineRule="auto"/>
      </w:pPr>
      <w:r w:rsidRPr="00780316">
        <w:t xml:space="preserve">В случае наличия АСЦ в населённом пункте, месте нахождения </w:t>
      </w:r>
      <w:r w:rsidR="00B03499" w:rsidRPr="00780316">
        <w:t>Партнёра, Партнёр</w:t>
      </w:r>
      <w:r w:rsidRPr="00780316">
        <w:t xml:space="preserve"> самостоятельно (</w:t>
      </w:r>
      <w:r w:rsidRPr="00780316">
        <w:rPr>
          <w:i/>
        </w:rPr>
        <w:t>своими силами и за свой счёт</w:t>
      </w:r>
      <w:r w:rsidRPr="00780316">
        <w:t xml:space="preserve">) доставляет в АСЦ </w:t>
      </w:r>
      <w:r w:rsidR="00B03499" w:rsidRPr="00780316">
        <w:t>товары</w:t>
      </w:r>
      <w:r w:rsidRPr="00780316">
        <w:t xml:space="preserve"> </w:t>
      </w:r>
      <w:r w:rsidRPr="00780316">
        <w:rPr>
          <w:lang w:val="en-US"/>
        </w:rPr>
        <w:t>XIAOMI</w:t>
      </w:r>
      <w:r w:rsidRPr="00780316">
        <w:t>, полученные от Потребителей с претензиями на качество (</w:t>
      </w:r>
      <w:r w:rsidRPr="00780316">
        <w:rPr>
          <w:i/>
        </w:rPr>
        <w:t>неисправные</w:t>
      </w:r>
      <w:r w:rsidRPr="00780316">
        <w:t>), для проведения гарантийного обслуживания/ремонта.</w:t>
      </w:r>
    </w:p>
    <w:p w:rsidR="00B03499" w:rsidRPr="00780316" w:rsidRDefault="00E04A21" w:rsidP="00E04A21">
      <w:pPr>
        <w:pStyle w:val="a3"/>
      </w:pPr>
      <w:r w:rsidRPr="00780316">
        <w:t>Товары должны быть переданы (</w:t>
      </w:r>
      <w:r w:rsidRPr="00780316">
        <w:rPr>
          <w:i/>
        </w:rPr>
        <w:t>доставлены</w:t>
      </w:r>
      <w:r w:rsidR="00BB4C2D" w:rsidRPr="00780316">
        <w:t>) в АСЦ в течение 7</w:t>
      </w:r>
      <w:r w:rsidRPr="00780316">
        <w:t xml:space="preserve"> (</w:t>
      </w:r>
      <w:r w:rsidR="00BB4C2D" w:rsidRPr="00780316">
        <w:rPr>
          <w:i/>
        </w:rPr>
        <w:t>семи</w:t>
      </w:r>
      <w:r w:rsidRPr="00780316">
        <w:t xml:space="preserve">) календарных дней с даты его получения от конечного Потребителя. Если </w:t>
      </w:r>
      <w:r w:rsidR="00B03499" w:rsidRPr="00780316">
        <w:t>Партнёр</w:t>
      </w:r>
      <w:r w:rsidRPr="00780316">
        <w:t xml:space="preserve"> не передал неисправный товар в АСЦ в течение 7 (</w:t>
      </w:r>
      <w:r w:rsidRPr="00780316">
        <w:rPr>
          <w:i/>
        </w:rPr>
        <w:t>семи</w:t>
      </w:r>
      <w:r w:rsidRPr="00780316">
        <w:t>) календарных дней с даты его получения, то Производитель/</w:t>
      </w:r>
      <w:r w:rsidR="00CE26CD" w:rsidRPr="00780316">
        <w:t>АСЦ производителя</w:t>
      </w:r>
      <w:r w:rsidRPr="00780316">
        <w:t xml:space="preserve"> не сможет выполнить гарантийное обслуживание/замену на новое устройство/ремонт в установленные законодательством РФ сроки</w:t>
      </w:r>
      <w:r w:rsidR="00B03499" w:rsidRPr="00780316">
        <w:t>.</w:t>
      </w:r>
    </w:p>
    <w:p w:rsidR="00E04A21" w:rsidRPr="00780316" w:rsidRDefault="00E04A21" w:rsidP="00E04A21">
      <w:pPr>
        <w:pStyle w:val="a3"/>
      </w:pPr>
      <w:r w:rsidRPr="00780316">
        <w:t xml:space="preserve"> </w:t>
      </w:r>
    </w:p>
    <w:p w:rsidR="00F179BA" w:rsidRPr="00780316" w:rsidRDefault="00E04A21" w:rsidP="00780316">
      <w:pPr>
        <w:pStyle w:val="a3"/>
        <w:rPr>
          <w:color w:val="0563C1" w:themeColor="hyperlink"/>
        </w:rPr>
      </w:pPr>
      <w:r w:rsidRPr="00780316">
        <w:rPr>
          <w:b/>
        </w:rPr>
        <w:t>Проверить наличие АСЦ в населенном пункте можно пройдя по ссылке:</w:t>
      </w:r>
      <w:r w:rsidRPr="00780316">
        <w:t xml:space="preserve"> </w:t>
      </w:r>
      <w:hyperlink r:id="rId6" w:history="1">
        <w:r w:rsidRPr="00780316">
          <w:rPr>
            <w:rStyle w:val="a4"/>
            <w:lang w:val="en-US"/>
          </w:rPr>
          <w:t>https</w:t>
        </w:r>
        <w:r w:rsidRPr="00780316">
          <w:rPr>
            <w:rStyle w:val="a4"/>
          </w:rPr>
          <w:t>://</w:t>
        </w:r>
        <w:r w:rsidRPr="00780316">
          <w:rPr>
            <w:rStyle w:val="a4"/>
            <w:lang w:val="en-US"/>
          </w:rPr>
          <w:t>www</w:t>
        </w:r>
        <w:r w:rsidRPr="00780316">
          <w:rPr>
            <w:rStyle w:val="a4"/>
          </w:rPr>
          <w:t>.</w:t>
        </w:r>
        <w:r w:rsidRPr="00780316">
          <w:rPr>
            <w:rStyle w:val="a4"/>
            <w:lang w:val="en-US"/>
          </w:rPr>
          <w:t>mi</w:t>
        </w:r>
        <w:r w:rsidRPr="00780316">
          <w:rPr>
            <w:rStyle w:val="a4"/>
          </w:rPr>
          <w:t>.</w:t>
        </w:r>
        <w:r w:rsidRPr="00780316">
          <w:rPr>
            <w:rStyle w:val="a4"/>
            <w:lang w:val="en-US"/>
          </w:rPr>
          <w:t>com</w:t>
        </w:r>
        <w:r w:rsidRPr="00780316">
          <w:rPr>
            <w:rStyle w:val="a4"/>
          </w:rPr>
          <w:t>/</w:t>
        </w:r>
        <w:proofErr w:type="spellStart"/>
        <w:r w:rsidRPr="00780316">
          <w:rPr>
            <w:rStyle w:val="a4"/>
            <w:lang w:val="en-US"/>
          </w:rPr>
          <w:t>ru</w:t>
        </w:r>
        <w:proofErr w:type="spellEnd"/>
        <w:r w:rsidRPr="00780316">
          <w:rPr>
            <w:rStyle w:val="a4"/>
          </w:rPr>
          <w:t>/</w:t>
        </w:r>
        <w:r w:rsidRPr="00780316">
          <w:rPr>
            <w:rStyle w:val="a4"/>
            <w:lang w:val="en-US"/>
          </w:rPr>
          <w:t>service</w:t>
        </w:r>
        <w:r w:rsidRPr="00780316">
          <w:rPr>
            <w:rStyle w:val="a4"/>
          </w:rPr>
          <w:t>/</w:t>
        </w:r>
        <w:r w:rsidRPr="00780316">
          <w:rPr>
            <w:rStyle w:val="a4"/>
            <w:lang w:val="en-US"/>
          </w:rPr>
          <w:t>repair</w:t>
        </w:r>
        <w:r w:rsidRPr="00780316">
          <w:rPr>
            <w:rStyle w:val="a4"/>
          </w:rPr>
          <w:t>/</w:t>
        </w:r>
      </w:hyperlink>
      <w:r w:rsidRPr="00780316">
        <w:rPr>
          <w:rStyle w:val="a4"/>
          <w:u w:val="none"/>
        </w:rPr>
        <w:t>.</w:t>
      </w:r>
      <w:r w:rsidR="00B03499" w:rsidRPr="00780316">
        <w:rPr>
          <w:rStyle w:val="a4"/>
          <w:u w:val="none"/>
        </w:rPr>
        <w:t xml:space="preserve"> </w:t>
      </w:r>
      <w:r w:rsidR="00B03499" w:rsidRPr="00780316">
        <w:t xml:space="preserve">(Прошу обратить внимание, что есть разбивка АСЦ по категориям товара Смартфоны, Mi TV, </w:t>
      </w:r>
      <w:proofErr w:type="spellStart"/>
      <w:r w:rsidR="00B03499" w:rsidRPr="00780316">
        <w:t>Экосистемные</w:t>
      </w:r>
      <w:proofErr w:type="spellEnd"/>
      <w:r w:rsidR="00B03499" w:rsidRPr="00780316">
        <w:t xml:space="preserve"> товары, Ноутбуки).</w:t>
      </w:r>
    </w:p>
    <w:p w:rsidR="00B03499" w:rsidRPr="00780316" w:rsidRDefault="00B03499" w:rsidP="00B03499">
      <w:r w:rsidRPr="00780316">
        <w:t>Клиенту необходимо выбрать категорию своего товара на сайте:</w:t>
      </w:r>
    </w:p>
    <w:p w:rsidR="00B03499" w:rsidRPr="00780316" w:rsidRDefault="00B03499" w:rsidP="00B03499">
      <w:r w:rsidRPr="00780316">
        <w:rPr>
          <w:noProof/>
          <w:lang w:eastAsia="ru-RU"/>
        </w:rPr>
        <w:drawing>
          <wp:inline distT="0" distB="0" distL="0" distR="0" wp14:anchorId="563153CF" wp14:editId="3D68FF25">
            <wp:extent cx="6109970" cy="874643"/>
            <wp:effectExtent l="0" t="0" r="508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1281" cy="88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499" w:rsidRPr="00780316" w:rsidRDefault="00B03499" w:rsidP="00B03499">
      <w:r w:rsidRPr="00780316">
        <w:t>Клиенту необходимо выбрать город обращения на сайте:</w:t>
      </w:r>
    </w:p>
    <w:p w:rsidR="00B03499" w:rsidRPr="00780316" w:rsidRDefault="00B03499" w:rsidP="00B03499">
      <w:r w:rsidRPr="00780316">
        <w:rPr>
          <w:noProof/>
          <w:lang w:eastAsia="ru-RU"/>
        </w:rPr>
        <w:lastRenderedPageBreak/>
        <w:drawing>
          <wp:inline distT="0" distB="0" distL="0" distR="0" wp14:anchorId="00110B35" wp14:editId="28E79EC9">
            <wp:extent cx="5935705" cy="429370"/>
            <wp:effectExtent l="0" t="0" r="825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2624" cy="43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499" w:rsidRPr="00780316" w:rsidRDefault="00B03499" w:rsidP="00B03499">
      <w:pPr>
        <w:rPr>
          <w:b/>
        </w:rPr>
      </w:pPr>
      <w:r w:rsidRPr="00780316">
        <w:rPr>
          <w:b/>
        </w:rPr>
        <w:t>При обращении в АСЦ необходи</w:t>
      </w:r>
      <w:r w:rsidR="00B055BB">
        <w:rPr>
          <w:b/>
        </w:rPr>
        <w:t>мо предоставить документ продажи</w:t>
      </w:r>
      <w:r w:rsidRPr="00780316">
        <w:rPr>
          <w:b/>
        </w:rPr>
        <w:t xml:space="preserve"> – </w:t>
      </w:r>
      <w:r w:rsidRPr="00780316">
        <w:rPr>
          <w:b/>
          <w:color w:val="FF0000"/>
        </w:rPr>
        <w:t xml:space="preserve">кассовый чек. </w:t>
      </w:r>
    </w:p>
    <w:p w:rsidR="00B03499" w:rsidRPr="00780316" w:rsidRDefault="00B03499" w:rsidP="00E04A21">
      <w:pPr>
        <w:pStyle w:val="a3"/>
        <w:rPr>
          <w:rStyle w:val="a4"/>
          <w:u w:val="none"/>
        </w:rPr>
      </w:pPr>
    </w:p>
    <w:p w:rsidR="00E04A21" w:rsidRPr="00780316" w:rsidRDefault="00E04A21" w:rsidP="00E04A21">
      <w:pPr>
        <w:pStyle w:val="a3"/>
      </w:pPr>
    </w:p>
    <w:p w:rsidR="00E04A21" w:rsidRPr="00780316" w:rsidRDefault="00E04A21" w:rsidP="00E04A21">
      <w:pPr>
        <w:pStyle w:val="a3"/>
        <w:numPr>
          <w:ilvl w:val="0"/>
          <w:numId w:val="3"/>
        </w:numPr>
        <w:spacing w:after="200" w:line="276" w:lineRule="auto"/>
      </w:pPr>
      <w:r w:rsidRPr="00780316">
        <w:t>В случае отсутствия АСЦ в населённом пункте, месте нахождения Дилера, Дилер:</w:t>
      </w:r>
    </w:p>
    <w:p w:rsidR="00E04A21" w:rsidRPr="00780316" w:rsidRDefault="00E04A21" w:rsidP="00E04A21">
      <w:pPr>
        <w:pStyle w:val="a3"/>
        <w:numPr>
          <w:ilvl w:val="1"/>
          <w:numId w:val="3"/>
        </w:numPr>
        <w:spacing w:after="200" w:line="276" w:lineRule="auto"/>
      </w:pPr>
      <w:r w:rsidRPr="00780316">
        <w:t xml:space="preserve"> Предлагает конечному Потребителю, для сокращения сроков гарантийного обслуживания, самостоятельно отправить неисправный товар в АСЦ. Для этого конечному Потребителю необходимо связаться со службой Технической поддержки </w:t>
      </w:r>
      <w:r w:rsidRPr="00780316">
        <w:rPr>
          <w:lang w:val="en-US"/>
        </w:rPr>
        <w:t>XIAOMI</w:t>
      </w:r>
      <w:r w:rsidRPr="00780316">
        <w:t xml:space="preserve"> одним из доступных способов:</w:t>
      </w:r>
    </w:p>
    <w:p w:rsidR="00E04A21" w:rsidRPr="00780316" w:rsidRDefault="00E04A21" w:rsidP="00E04A21">
      <w:pPr>
        <w:pStyle w:val="a3"/>
        <w:ind w:left="1080"/>
      </w:pPr>
      <w:r w:rsidRPr="00780316">
        <w:t xml:space="preserve">- по телефону службы технической поддержки </w:t>
      </w:r>
      <w:r w:rsidRPr="00780316">
        <w:rPr>
          <w:lang w:val="en-US"/>
        </w:rPr>
        <w:t>XIAOMI</w:t>
      </w:r>
      <w:r w:rsidRPr="00780316">
        <w:t xml:space="preserve"> </w:t>
      </w:r>
      <w:r w:rsidRPr="00780316">
        <w:rPr>
          <w:b/>
        </w:rPr>
        <w:t xml:space="preserve">8-800-222-26-79 </w:t>
      </w:r>
      <w:r w:rsidRPr="00780316">
        <w:t>(</w:t>
      </w:r>
      <w:r w:rsidRPr="00780316">
        <w:rPr>
          <w:b/>
          <w:i/>
          <w:color w:val="FF0000"/>
        </w:rPr>
        <w:t>звонок бесплатный</w:t>
      </w:r>
      <w:r w:rsidRPr="00780316">
        <w:t>);</w:t>
      </w:r>
    </w:p>
    <w:p w:rsidR="00E04A21" w:rsidRPr="00780316" w:rsidRDefault="00E04A21" w:rsidP="00E04A21">
      <w:pPr>
        <w:pStyle w:val="a3"/>
        <w:ind w:left="1080"/>
      </w:pPr>
      <w:r w:rsidRPr="00780316">
        <w:t xml:space="preserve">- отправив запрос на адрес электронной почты: </w:t>
      </w:r>
      <w:hyperlink r:id="rId9" w:history="1">
        <w:r w:rsidR="00FD4A61">
          <w:rPr>
            <w:rStyle w:val="a4"/>
          </w:rPr>
          <w:t>service.ru@russia.mi.com</w:t>
        </w:r>
      </w:hyperlink>
      <w:r w:rsidRPr="00780316">
        <w:t>.</w:t>
      </w:r>
    </w:p>
    <w:p w:rsidR="00E04A21" w:rsidRPr="00780316" w:rsidRDefault="00E04A21" w:rsidP="00E04A21">
      <w:pPr>
        <w:pStyle w:val="a3"/>
        <w:ind w:left="1080"/>
      </w:pPr>
    </w:p>
    <w:p w:rsidR="00E04A21" w:rsidRPr="00780316" w:rsidRDefault="00E04A21" w:rsidP="00E04A21">
      <w:pPr>
        <w:pStyle w:val="a3"/>
        <w:numPr>
          <w:ilvl w:val="1"/>
          <w:numId w:val="3"/>
        </w:numPr>
        <w:spacing w:after="200" w:line="276" w:lineRule="auto"/>
      </w:pPr>
      <w:r w:rsidRPr="00780316">
        <w:t xml:space="preserve"> Самостоятельно оформляет заявку</w:t>
      </w:r>
      <w:r w:rsidR="00B03499" w:rsidRPr="00780316">
        <w:t xml:space="preserve"> на вызов курьера </w:t>
      </w:r>
      <w:r w:rsidRPr="00780316">
        <w:t>для отправки/перемещения принятого от конечного Потребителя товара с претензией на качество (</w:t>
      </w:r>
      <w:r w:rsidRPr="00780316">
        <w:rPr>
          <w:i/>
        </w:rPr>
        <w:t>неисправный</w:t>
      </w:r>
      <w:r w:rsidRPr="00780316">
        <w:t>), одним из следующих способов:</w:t>
      </w:r>
    </w:p>
    <w:p w:rsidR="00E04A21" w:rsidRPr="00780316" w:rsidRDefault="00E04A21" w:rsidP="00E04A21">
      <w:pPr>
        <w:pStyle w:val="a3"/>
        <w:ind w:left="1134"/>
      </w:pPr>
      <w:r w:rsidRPr="00780316">
        <w:t xml:space="preserve">- путём заполнения специальной формы на сайте </w:t>
      </w:r>
      <w:hyperlink r:id="rId10" w:history="1">
        <w:r w:rsidRPr="00780316">
          <w:rPr>
            <w:rStyle w:val="a4"/>
          </w:rPr>
          <w:t>http://mixtech.biz/ru/service-centers.html</w:t>
        </w:r>
      </w:hyperlink>
      <w:r w:rsidRPr="00780316">
        <w:t>, в разделе «</w:t>
      </w:r>
      <w:r w:rsidRPr="00780316">
        <w:rPr>
          <w:b/>
        </w:rPr>
        <w:t>заявка на ремонт</w:t>
      </w:r>
      <w:r w:rsidRPr="00780316">
        <w:t>»;</w:t>
      </w:r>
    </w:p>
    <w:p w:rsidR="00AE3A3F" w:rsidRPr="00780316" w:rsidRDefault="00E04A21" w:rsidP="00B03499">
      <w:pPr>
        <w:pStyle w:val="a3"/>
        <w:ind w:left="1134"/>
      </w:pPr>
      <w:r w:rsidRPr="00780316">
        <w:t xml:space="preserve">- </w:t>
      </w:r>
      <w:r w:rsidR="00B03499" w:rsidRPr="00780316">
        <w:t>По инструкции описанной ниже:</w:t>
      </w:r>
    </w:p>
    <w:p w:rsidR="00E04A21" w:rsidRPr="00780316" w:rsidRDefault="00E04A21" w:rsidP="00AE3A3F"/>
    <w:p w:rsidR="00AE3A3F" w:rsidRPr="00780316" w:rsidRDefault="00AE3A3F" w:rsidP="00AE3A3F">
      <w:pPr>
        <w:rPr>
          <w:b/>
        </w:rPr>
      </w:pPr>
      <w:r w:rsidRPr="00780316">
        <w:rPr>
          <w:b/>
        </w:rPr>
        <w:t>Для оформления “пикап”</w:t>
      </w:r>
      <w:r w:rsidR="00190BCB" w:rsidRPr="00780316">
        <w:rPr>
          <w:b/>
        </w:rPr>
        <w:t xml:space="preserve"> клиенту необходимо следовать инструкциям ниже:</w:t>
      </w:r>
    </w:p>
    <w:p w:rsidR="00E4153B" w:rsidRPr="00780316" w:rsidRDefault="00E4153B" w:rsidP="00AE3A3F">
      <w:pPr>
        <w:rPr>
          <w:b/>
        </w:rPr>
      </w:pPr>
    </w:p>
    <w:p w:rsidR="00190BCB" w:rsidRPr="00780316" w:rsidRDefault="00E4153B" w:rsidP="00E4153B">
      <w:pPr>
        <w:jc w:val="center"/>
        <w:rPr>
          <w:b/>
          <w:bCs/>
          <w:i/>
          <w:u w:val="single"/>
        </w:rPr>
      </w:pPr>
      <w:r w:rsidRPr="00780316">
        <w:rPr>
          <w:b/>
          <w:bCs/>
          <w:i/>
          <w:u w:val="single"/>
        </w:rPr>
        <w:t>Смартфоны и эко продукция</w:t>
      </w:r>
    </w:p>
    <w:p w:rsidR="00E4153B" w:rsidRPr="00780316" w:rsidRDefault="00E4153B" w:rsidP="00E4153B">
      <w:pPr>
        <w:jc w:val="center"/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6045"/>
      </w:tblGrid>
      <w:tr w:rsidR="00190BCB" w:rsidRPr="00780316" w:rsidTr="00707E75">
        <w:tc>
          <w:tcPr>
            <w:tcW w:w="3369" w:type="dxa"/>
            <w:shd w:val="clear" w:color="auto" w:fill="auto"/>
          </w:tcPr>
          <w:p w:rsidR="00190BCB" w:rsidRPr="00780316" w:rsidRDefault="00190BCB" w:rsidP="00707E75">
            <w:r w:rsidRPr="00780316">
              <w:rPr>
                <w:bCs/>
                <w:color w:val="000000"/>
              </w:rPr>
              <w:t>Продукция</w:t>
            </w:r>
          </w:p>
        </w:tc>
        <w:tc>
          <w:tcPr>
            <w:tcW w:w="6202" w:type="dxa"/>
            <w:shd w:val="clear" w:color="auto" w:fill="auto"/>
          </w:tcPr>
          <w:p w:rsidR="00190BCB" w:rsidRPr="00780316" w:rsidRDefault="00190BCB" w:rsidP="00707E75">
            <w:r w:rsidRPr="00780316">
              <w:rPr>
                <w:b/>
                <w:lang w:val="en-US"/>
              </w:rPr>
              <w:t>Xiaomi</w:t>
            </w:r>
          </w:p>
        </w:tc>
      </w:tr>
      <w:tr w:rsidR="00190BCB" w:rsidRPr="00780316" w:rsidTr="00707E75">
        <w:tc>
          <w:tcPr>
            <w:tcW w:w="3369" w:type="dxa"/>
            <w:shd w:val="clear" w:color="auto" w:fill="auto"/>
          </w:tcPr>
          <w:p w:rsidR="00190BCB" w:rsidRPr="00780316" w:rsidRDefault="00190BCB" w:rsidP="00707E75">
            <w:r w:rsidRPr="00780316">
              <w:rPr>
                <w:bCs/>
                <w:color w:val="000000"/>
              </w:rPr>
              <w:t>Товарные категории</w:t>
            </w:r>
          </w:p>
        </w:tc>
        <w:tc>
          <w:tcPr>
            <w:tcW w:w="6202" w:type="dxa"/>
            <w:shd w:val="clear" w:color="auto" w:fill="auto"/>
          </w:tcPr>
          <w:p w:rsidR="00190BCB" w:rsidRPr="00780316" w:rsidRDefault="00190BCB" w:rsidP="00707E75">
            <w:pPr>
              <w:rPr>
                <w:color w:val="FF0000"/>
              </w:rPr>
            </w:pPr>
            <w:r w:rsidRPr="00780316">
              <w:rPr>
                <w:bCs/>
                <w:color w:val="FF0000"/>
              </w:rPr>
              <w:t>Смартфоны, эко продукция</w:t>
            </w:r>
          </w:p>
        </w:tc>
      </w:tr>
    </w:tbl>
    <w:p w:rsidR="00190BCB" w:rsidRPr="00780316" w:rsidRDefault="00190BCB" w:rsidP="00190BCB">
      <w:pPr>
        <w:ind w:firstLine="567"/>
        <w:jc w:val="both"/>
      </w:pPr>
    </w:p>
    <w:p w:rsidR="00190BCB" w:rsidRPr="00780316" w:rsidRDefault="00190BCB" w:rsidP="00190BCB"/>
    <w:p w:rsidR="00190BCB" w:rsidRPr="00780316" w:rsidRDefault="00190BCB" w:rsidP="00190BCB">
      <w:r w:rsidRPr="00780316">
        <w:t xml:space="preserve">1. </w:t>
      </w:r>
      <w:r w:rsidRPr="00780316">
        <w:rPr>
          <w:color w:val="FF0000"/>
        </w:rPr>
        <w:t>Важно!</w:t>
      </w:r>
      <w:r w:rsidRPr="00780316">
        <w:t xml:space="preserve"> Продукция Xiaomi снабжена защитой от кражи, т.е. MI-аккаунт, при приеме АПП, для выполнения сервисных операций необходимо удостовериться в том, что блокировка снята. Каким образом это выполнить, вы можете прочитать здесь:</w:t>
      </w:r>
    </w:p>
    <w:bookmarkStart w:id="0" w:name="_MON_1562090284"/>
    <w:bookmarkEnd w:id="0"/>
    <w:p w:rsidR="00190BCB" w:rsidRPr="00780316" w:rsidRDefault="00190BCB" w:rsidP="00190BCB">
      <w:r w:rsidRPr="00780316">
        <w:object w:dxaOrig="1546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49.55pt" o:ole="">
            <v:imagedata r:id="rId11" o:title=""/>
          </v:shape>
          <o:OLEObject Type="Embed" ProgID="Word.Document.12" ShapeID="_x0000_i1025" DrawAspect="Icon" ObjectID="_1733552591" r:id="rId12">
            <o:FieldCodes>\s</o:FieldCodes>
          </o:OLEObject>
        </w:object>
      </w:r>
    </w:p>
    <w:p w:rsidR="00190BCB" w:rsidRPr="00780316" w:rsidRDefault="00190BCB" w:rsidP="00351A95">
      <w:pPr>
        <w:pStyle w:val="2"/>
        <w:spacing w:line="240" w:lineRule="auto"/>
        <w:jc w:val="center"/>
        <w:rPr>
          <w:rFonts w:ascii="Times New Roman" w:hAnsi="Times New Roman"/>
          <w:b w:val="0"/>
          <w:sz w:val="22"/>
          <w:szCs w:val="22"/>
        </w:rPr>
      </w:pPr>
      <w:r w:rsidRPr="00780316">
        <w:rPr>
          <w:rFonts w:ascii="Times New Roman" w:hAnsi="Times New Roman"/>
          <w:sz w:val="22"/>
          <w:szCs w:val="22"/>
        </w:rPr>
        <w:t xml:space="preserve">Правила передачи </w:t>
      </w:r>
      <w:r w:rsidR="00351A95" w:rsidRPr="00780316">
        <w:rPr>
          <w:rFonts w:ascii="Times New Roman" w:hAnsi="Times New Roman"/>
          <w:sz w:val="22"/>
          <w:szCs w:val="22"/>
        </w:rPr>
        <w:t>товаров ненадлежащего качества</w:t>
      </w:r>
      <w:r w:rsidRPr="00780316">
        <w:rPr>
          <w:rFonts w:ascii="Times New Roman" w:hAnsi="Times New Roman"/>
          <w:sz w:val="22"/>
          <w:szCs w:val="22"/>
        </w:rPr>
        <w:t xml:space="preserve"> </w:t>
      </w:r>
      <w:r w:rsidRPr="00780316">
        <w:rPr>
          <w:rFonts w:ascii="Times New Roman" w:hAnsi="Times New Roman"/>
          <w:sz w:val="22"/>
          <w:szCs w:val="22"/>
          <w:lang w:val="en-US"/>
        </w:rPr>
        <w:t>XIAOMI</w:t>
      </w:r>
      <w:r w:rsidRPr="00780316">
        <w:rPr>
          <w:rFonts w:ascii="Times New Roman" w:hAnsi="Times New Roman"/>
          <w:sz w:val="22"/>
          <w:szCs w:val="22"/>
        </w:rPr>
        <w:t xml:space="preserve"> для гарантийного обслуживания в АСЦ.</w:t>
      </w:r>
    </w:p>
    <w:p w:rsidR="00190BCB" w:rsidRPr="00780316" w:rsidRDefault="00190BCB" w:rsidP="00190BCB"/>
    <w:p w:rsidR="00190BCB" w:rsidRPr="00780316" w:rsidRDefault="00190BCB" w:rsidP="00190BCB">
      <w:r w:rsidRPr="00780316">
        <w:lastRenderedPageBreak/>
        <w:t xml:space="preserve"> В случае отсутствия АСЦ в населённом пункте </w:t>
      </w:r>
      <w:r w:rsidRPr="00780316">
        <w:rPr>
          <w:lang w:eastAsia="zh-CN"/>
        </w:rPr>
        <w:t xml:space="preserve">в </w:t>
      </w:r>
      <w:r w:rsidRPr="00780316">
        <w:t>месте нахождения Магазина, Магазин при любом требовании потребителя, может передать изделие для сервисного обслуживания в АСЦ через централизованную пересылку</w:t>
      </w:r>
    </w:p>
    <w:p w:rsidR="00190BCB" w:rsidRPr="00780316" w:rsidRDefault="00190BCB" w:rsidP="00190BCB"/>
    <w:p w:rsidR="00190BCB" w:rsidRPr="00780316" w:rsidRDefault="00190BCB" w:rsidP="00190BCB">
      <w:r w:rsidRPr="00780316">
        <w:rPr>
          <w:b/>
        </w:rPr>
        <w:t xml:space="preserve">Правила </w:t>
      </w:r>
      <w:r w:rsidRPr="00780316">
        <w:rPr>
          <w:b/>
          <w:u w:val="single"/>
        </w:rPr>
        <w:t xml:space="preserve">оформления заявок на </w:t>
      </w:r>
      <w:r w:rsidR="00351A95" w:rsidRPr="00780316">
        <w:rPr>
          <w:b/>
          <w:u w:val="single"/>
        </w:rPr>
        <w:t>гарантийное обслуживание</w:t>
      </w:r>
      <w:r w:rsidRPr="00780316">
        <w:rPr>
          <w:b/>
          <w:u w:val="single"/>
        </w:rPr>
        <w:t>, в случае отсутствия в городе АСЦ</w:t>
      </w:r>
      <w:r w:rsidRPr="00780316">
        <w:rPr>
          <w:b/>
        </w:rPr>
        <w:t xml:space="preserve"> (при письменном обращении клиента с требованиями в магазин)</w:t>
      </w:r>
      <w:r w:rsidRPr="00780316">
        <w:t xml:space="preserve">. </w:t>
      </w:r>
      <w:bookmarkStart w:id="1" w:name="OLE_LINK1"/>
      <w:bookmarkStart w:id="2" w:name="OLE_LINK2"/>
    </w:p>
    <w:p w:rsidR="00190BCB" w:rsidRPr="00780316" w:rsidRDefault="00190BCB" w:rsidP="00190BCB">
      <w:pPr>
        <w:jc w:val="both"/>
      </w:pPr>
    </w:p>
    <w:p w:rsidR="00190BCB" w:rsidRPr="00780316" w:rsidRDefault="00190BCB" w:rsidP="00190BCB">
      <w:pPr>
        <w:jc w:val="both"/>
      </w:pPr>
      <w:r w:rsidRPr="00780316">
        <w:t>Для отправки изделий в АСЦ необходимо выполнить следующие действия:</w:t>
      </w:r>
    </w:p>
    <w:p w:rsidR="00190BCB" w:rsidRPr="00780316" w:rsidRDefault="00190BCB" w:rsidP="00190BCB">
      <w:pPr>
        <w:rPr>
          <w:color w:val="1F497D"/>
        </w:rPr>
      </w:pPr>
      <w:r w:rsidRPr="00780316">
        <w:t xml:space="preserve">Отправить заполненную заявку на почту </w:t>
      </w:r>
      <w:hyperlink r:id="rId13" w:history="1">
        <w:r w:rsidRPr="00780316">
          <w:rPr>
            <w:rStyle w:val="a4"/>
            <w:lang w:val="en-US"/>
          </w:rPr>
          <w:t>service</w:t>
        </w:r>
        <w:r w:rsidRPr="00780316">
          <w:rPr>
            <w:rStyle w:val="a4"/>
          </w:rPr>
          <w:t>@</w:t>
        </w:r>
        <w:r w:rsidRPr="00780316">
          <w:rPr>
            <w:rStyle w:val="a4"/>
            <w:lang w:val="en-US"/>
          </w:rPr>
          <w:t>mi</w:t>
        </w:r>
        <w:r w:rsidRPr="00780316">
          <w:rPr>
            <w:rStyle w:val="a4"/>
          </w:rPr>
          <w:t>-</w:t>
        </w:r>
        <w:r w:rsidRPr="00780316">
          <w:rPr>
            <w:rStyle w:val="a4"/>
            <w:lang w:val="en-US"/>
          </w:rPr>
          <w:t>shop</w:t>
        </w:r>
        <w:r w:rsidRPr="00780316">
          <w:rPr>
            <w:rStyle w:val="a4"/>
          </w:rPr>
          <w:t>.</w:t>
        </w:r>
        <w:r w:rsidRPr="00780316">
          <w:rPr>
            <w:rStyle w:val="a4"/>
            <w:lang w:val="en-US"/>
          </w:rPr>
          <w:t>com</w:t>
        </w:r>
      </w:hyperlink>
    </w:p>
    <w:p w:rsidR="00190BCB" w:rsidRPr="00780316" w:rsidRDefault="00190BCB" w:rsidP="00190BCB">
      <w:pPr>
        <w:rPr>
          <w:rStyle w:val="a4"/>
        </w:rPr>
      </w:pPr>
    </w:p>
    <w:p w:rsidR="00190BCB" w:rsidRPr="00780316" w:rsidRDefault="00190BCB" w:rsidP="00190BCB">
      <w:pPr>
        <w:numPr>
          <w:ilvl w:val="0"/>
          <w:numId w:val="2"/>
        </w:numPr>
        <w:spacing w:after="0" w:line="240" w:lineRule="auto"/>
        <w:jc w:val="both"/>
      </w:pPr>
      <w:r w:rsidRPr="00780316">
        <w:t>Тема письма формируется следующим образом: Номер Магазина</w:t>
      </w:r>
      <w:r w:rsidR="00E121B0" w:rsidRPr="00780316">
        <w:t>/название организации</w:t>
      </w:r>
      <w:r w:rsidRPr="00780316">
        <w:t xml:space="preserve">, Бренд, Модель, </w:t>
      </w:r>
      <w:r w:rsidRPr="00780316">
        <w:rPr>
          <w:lang w:val="en-US"/>
        </w:rPr>
        <w:t>IMEI</w:t>
      </w:r>
      <w:r w:rsidRPr="00780316">
        <w:t xml:space="preserve"> ФИО клиента. В письме указать точный адрес с индексом, контактное лицо, отвечающее за отправку, и время работы магазина</w:t>
      </w:r>
      <w:r w:rsidR="0022320D" w:rsidRPr="00780316">
        <w:t>/организации</w:t>
      </w:r>
      <w:r w:rsidRPr="00780316">
        <w:t xml:space="preserve"> для информирования курьерской служ</w:t>
      </w:r>
      <w:r w:rsidR="000846E4" w:rsidRPr="00780316">
        <w:t>бы и прикрепить файл, указанный</w:t>
      </w:r>
      <w:r w:rsidRPr="00780316">
        <w:t xml:space="preserve"> ниже</w:t>
      </w:r>
      <w:r w:rsidR="000846E4" w:rsidRPr="00780316">
        <w:t>.</w:t>
      </w:r>
    </w:p>
    <w:p w:rsidR="000846E4" w:rsidRPr="00780316" w:rsidRDefault="000846E4" w:rsidP="0022320D">
      <w:pPr>
        <w:spacing w:after="0" w:line="240" w:lineRule="auto"/>
        <w:ind w:left="502"/>
        <w:jc w:val="both"/>
      </w:pPr>
    </w:p>
    <w:bookmarkStart w:id="3" w:name="_MON_1572778174"/>
    <w:bookmarkEnd w:id="3"/>
    <w:p w:rsidR="00190BCB" w:rsidRPr="00780316" w:rsidRDefault="00190BCB" w:rsidP="00190BCB">
      <w:pPr>
        <w:ind w:left="142"/>
        <w:jc w:val="both"/>
      </w:pPr>
      <w:r w:rsidRPr="00780316">
        <w:object w:dxaOrig="2040" w:dyaOrig="1302">
          <v:shape id="_x0000_i1026" type="#_x0000_t75" style="width:101.95pt;height:65.1pt" o:ole="">
            <v:imagedata r:id="rId14" o:title=""/>
          </v:shape>
          <o:OLEObject Type="Embed" ProgID="Excel.Sheet.12" ShapeID="_x0000_i1026" DrawAspect="Icon" ObjectID="_1733552592" r:id="rId15"/>
        </w:object>
      </w:r>
    </w:p>
    <w:p w:rsidR="00190BCB" w:rsidRPr="00780316" w:rsidRDefault="00190BCB" w:rsidP="00190BCB">
      <w:pPr>
        <w:numPr>
          <w:ilvl w:val="0"/>
          <w:numId w:val="2"/>
        </w:numPr>
        <w:spacing w:after="0" w:line="240" w:lineRule="auto"/>
        <w:jc w:val="both"/>
      </w:pPr>
      <w:r w:rsidRPr="00780316">
        <w:rPr>
          <w:u w:val="single"/>
        </w:rPr>
        <w:t>Комплектность при отправке</w:t>
      </w:r>
      <w:r w:rsidRPr="00780316">
        <w:t>: Скан кассового чека или товарной накладной с подписью старшего кассира и печатью магазина, заявление   клиента и др.  документы;</w:t>
      </w:r>
    </w:p>
    <w:p w:rsidR="00190BCB" w:rsidRPr="00780316" w:rsidRDefault="00190BCB" w:rsidP="00190BCB">
      <w:r w:rsidRPr="00780316">
        <w:t xml:space="preserve">        Подробное разборчивое описание проявления неисправности на отдельном     листе, с описанием отправленного комплекта (только на русском языке), пожалуйста, не прикладывайте стилусы, карты памяти, гарнитуры, задние крышки аккумуляторных отсеков, зарядные устройства, чехлы и др., если неисправность не связана с этими деталями и аксессуарами)</w:t>
      </w:r>
    </w:p>
    <w:p w:rsidR="00190BCB" w:rsidRPr="00780316" w:rsidRDefault="003F15FB" w:rsidP="00190BCB">
      <w:pPr>
        <w:numPr>
          <w:ilvl w:val="0"/>
          <w:numId w:val="2"/>
        </w:numPr>
        <w:spacing w:after="0" w:line="240" w:lineRule="auto"/>
        <w:jc w:val="both"/>
      </w:pPr>
      <w:r w:rsidRPr="00780316">
        <w:t>Если отправляется аппарат, на который конечным покупателем написан отказ от ремонта (если отказ правомерен)</w:t>
      </w:r>
      <w:r w:rsidR="00190BCB" w:rsidRPr="00780316">
        <w:t xml:space="preserve">, то всегда необходима полная комплектация, скан чека </w:t>
      </w:r>
      <w:r w:rsidRPr="00780316">
        <w:t>и заявления клиента обязательны!</w:t>
      </w:r>
    </w:p>
    <w:p w:rsidR="00190BCB" w:rsidRPr="00780316" w:rsidRDefault="00190BCB" w:rsidP="00190BCB">
      <w:pPr>
        <w:numPr>
          <w:ilvl w:val="0"/>
          <w:numId w:val="2"/>
        </w:numPr>
        <w:spacing w:after="0" w:line="240" w:lineRule="auto"/>
        <w:jc w:val="both"/>
      </w:pPr>
      <w:r w:rsidRPr="00780316">
        <w:t>После получения данной заявки на сервисное обслуживание, с клиентом в течение 48 часов свяжется сотрудник местного отделения КУРЬЕР СЕРВИС ЭКСПРЕСС (КСЭ) для согласования времени и места доставки.</w:t>
      </w:r>
    </w:p>
    <w:p w:rsidR="00190BCB" w:rsidRPr="00780316" w:rsidRDefault="00190BCB" w:rsidP="00190BCB">
      <w:pPr>
        <w:numPr>
          <w:ilvl w:val="0"/>
          <w:numId w:val="2"/>
        </w:numPr>
        <w:spacing w:after="0" w:line="240" w:lineRule="auto"/>
        <w:jc w:val="both"/>
      </w:pPr>
      <w:r w:rsidRPr="00780316">
        <w:t xml:space="preserve">Устройство обязательно должно быть надежно упаковано и защищено от ударов. Рекомендуется завернуть устройство в </w:t>
      </w:r>
      <w:bookmarkStart w:id="4" w:name="OLE_LINK17"/>
      <w:bookmarkStart w:id="5" w:name="OLE_LINK18"/>
      <w:r w:rsidRPr="00780316">
        <w:t>поролон</w:t>
      </w:r>
      <w:bookmarkEnd w:id="4"/>
      <w:bookmarkEnd w:id="5"/>
      <w:r w:rsidRPr="00780316">
        <w:t xml:space="preserve"> или упаковочную пленку (с пузырьками), а затем в небольшую картонную коробку, например, оригинальную коробку от устройства. И далее в бесплатно предоставлены фирменные упаковочные материалы – специальные почтовые конверты КУРЬЕР СЕРВИС ЭКСПРЕСС (КСЭ).</w:t>
      </w:r>
    </w:p>
    <w:p w:rsidR="00190BCB" w:rsidRPr="00780316" w:rsidRDefault="00190BCB" w:rsidP="00190BCB">
      <w:pPr>
        <w:numPr>
          <w:ilvl w:val="0"/>
          <w:numId w:val="2"/>
        </w:numPr>
        <w:spacing w:after="0" w:line="240" w:lineRule="auto"/>
        <w:jc w:val="both"/>
      </w:pPr>
      <w:r w:rsidRPr="00780316">
        <w:t>Курьером будет предложена уже заполненная накладная. Вам необходимо проверить правильность её заполнения.</w:t>
      </w:r>
    </w:p>
    <w:p w:rsidR="00190BCB" w:rsidRPr="00780316" w:rsidRDefault="00190BCB" w:rsidP="00190BCB">
      <w:pPr>
        <w:numPr>
          <w:ilvl w:val="0"/>
          <w:numId w:val="2"/>
        </w:numPr>
        <w:spacing w:after="0" w:line="240" w:lineRule="auto"/>
        <w:jc w:val="both"/>
      </w:pPr>
      <w:r w:rsidRPr="00780316">
        <w:t>В случае возникновения споров – фотографии состояния упаковки будут предоставлены.</w:t>
      </w:r>
    </w:p>
    <w:p w:rsidR="00190BCB" w:rsidRPr="00780316" w:rsidRDefault="00190BCB" w:rsidP="00190BCB">
      <w:pPr>
        <w:numPr>
          <w:ilvl w:val="0"/>
          <w:numId w:val="2"/>
        </w:numPr>
        <w:spacing w:after="0" w:line="240" w:lineRule="auto"/>
        <w:jc w:val="both"/>
      </w:pPr>
      <w:r w:rsidRPr="00780316">
        <w:t>Подробное</w:t>
      </w:r>
      <w:r w:rsidR="00DF5EE9" w:rsidRPr="00780316">
        <w:t xml:space="preserve"> разборчивое описание проявления</w:t>
      </w:r>
      <w:r w:rsidRPr="00780316">
        <w:t xml:space="preserve"> неисправности на отдельном листе, с описанием отправленного комплекта (только на русском языке)</w:t>
      </w:r>
    </w:p>
    <w:p w:rsidR="00190BCB" w:rsidRPr="00780316" w:rsidRDefault="00190BCB" w:rsidP="00190BCB">
      <w:pPr>
        <w:numPr>
          <w:ilvl w:val="0"/>
          <w:numId w:val="2"/>
        </w:numPr>
        <w:spacing w:after="0" w:line="240" w:lineRule="auto"/>
        <w:jc w:val="both"/>
      </w:pPr>
      <w:r w:rsidRPr="00780316">
        <w:t xml:space="preserve">Подробное разборчивое </w:t>
      </w:r>
      <w:r w:rsidR="00DF5EE9" w:rsidRPr="00780316">
        <w:t>описание вида гарантийных работ</w:t>
      </w:r>
      <w:r w:rsidRPr="00780316">
        <w:t xml:space="preserve">: </w:t>
      </w:r>
      <w:r w:rsidR="00920830" w:rsidRPr="00780316">
        <w:t>Проведение гарантийного обслуживания</w:t>
      </w:r>
      <w:r w:rsidR="00DF5EE9" w:rsidRPr="00780316">
        <w:t>.</w:t>
      </w:r>
    </w:p>
    <w:p w:rsidR="00190BCB" w:rsidRPr="00780316" w:rsidRDefault="007A4564" w:rsidP="007A4564">
      <w:pPr>
        <w:spacing w:after="0" w:line="240" w:lineRule="auto"/>
        <w:ind w:left="502"/>
        <w:jc w:val="both"/>
        <w:rPr>
          <w:i/>
          <w:u w:val="single"/>
        </w:rPr>
      </w:pPr>
      <w:r w:rsidRPr="00780316">
        <w:rPr>
          <w:i/>
          <w:u w:val="single"/>
        </w:rPr>
        <w:t>Д</w:t>
      </w:r>
      <w:r w:rsidR="00190BCB" w:rsidRPr="00780316">
        <w:rPr>
          <w:i/>
          <w:u w:val="single"/>
        </w:rPr>
        <w:t>ействи</w:t>
      </w:r>
      <w:r w:rsidRPr="00780316">
        <w:rPr>
          <w:i/>
          <w:u w:val="single"/>
        </w:rPr>
        <w:t>я при получении посылки из АСЦ:</w:t>
      </w:r>
    </w:p>
    <w:p w:rsidR="00190BCB" w:rsidRPr="00780316" w:rsidRDefault="00190BCB" w:rsidP="00190BCB">
      <w:pPr>
        <w:numPr>
          <w:ilvl w:val="0"/>
          <w:numId w:val="2"/>
        </w:numPr>
        <w:spacing w:after="0" w:line="240" w:lineRule="auto"/>
        <w:jc w:val="both"/>
      </w:pPr>
      <w:r w:rsidRPr="00780316">
        <w:t xml:space="preserve">При получении сотрудник ОП, в присутствии курьера, проверяет наружную упаковку посылки на предмет ее целостности, количество мест, вес посылки в соответствии с количеством мест </w:t>
      </w:r>
      <w:r w:rsidRPr="00780316">
        <w:lastRenderedPageBreak/>
        <w:t xml:space="preserve">и весом, указанным в транспортной накладной транспортной организации, а также сверяет описание внешнего вида, указанного в сопроводительной накладной. </w:t>
      </w:r>
    </w:p>
    <w:p w:rsidR="00190BCB" w:rsidRPr="00780316" w:rsidRDefault="00190BCB" w:rsidP="00190BCB">
      <w:pPr>
        <w:numPr>
          <w:ilvl w:val="0"/>
          <w:numId w:val="2"/>
        </w:numPr>
        <w:spacing w:after="0" w:line="240" w:lineRule="auto"/>
        <w:jc w:val="both"/>
        <w:rPr>
          <w:u w:val="single"/>
        </w:rPr>
      </w:pPr>
      <w:r w:rsidRPr="00780316">
        <w:rPr>
          <w:u w:val="single"/>
        </w:rPr>
        <w:t>В случае несоответствия необходимо:</w:t>
      </w:r>
    </w:p>
    <w:p w:rsidR="00190BCB" w:rsidRPr="00780316" w:rsidRDefault="00190BCB" w:rsidP="00190BCB">
      <w:pPr>
        <w:ind w:left="142"/>
        <w:jc w:val="both"/>
      </w:pPr>
      <w:r w:rsidRPr="00780316">
        <w:t xml:space="preserve">-  Уведомить о несоответствие АСЦ по электронному адресу </w:t>
      </w:r>
      <w:hyperlink r:id="rId16" w:history="1">
        <w:r w:rsidRPr="00780316">
          <w:rPr>
            <w:rStyle w:val="a4"/>
            <w:lang w:val="en-US"/>
          </w:rPr>
          <w:t>service</w:t>
        </w:r>
        <w:r w:rsidRPr="00780316">
          <w:rPr>
            <w:rStyle w:val="a4"/>
          </w:rPr>
          <w:t>@</w:t>
        </w:r>
        <w:r w:rsidRPr="00780316">
          <w:rPr>
            <w:rStyle w:val="a4"/>
            <w:lang w:val="en-US"/>
          </w:rPr>
          <w:t>mi</w:t>
        </w:r>
        <w:r w:rsidRPr="00780316">
          <w:rPr>
            <w:rStyle w:val="a4"/>
          </w:rPr>
          <w:t>-</w:t>
        </w:r>
        <w:r w:rsidRPr="00780316">
          <w:rPr>
            <w:rStyle w:val="a4"/>
            <w:lang w:val="en-US"/>
          </w:rPr>
          <w:t>shop</w:t>
        </w:r>
        <w:r w:rsidRPr="00780316">
          <w:rPr>
            <w:rStyle w:val="a4"/>
          </w:rPr>
          <w:t>.</w:t>
        </w:r>
        <w:r w:rsidRPr="00780316">
          <w:rPr>
            <w:rStyle w:val="a4"/>
            <w:lang w:val="en-US"/>
          </w:rPr>
          <w:t>com</w:t>
        </w:r>
      </w:hyperlink>
      <w:r w:rsidRPr="00780316">
        <w:t xml:space="preserve">, </w:t>
      </w:r>
    </w:p>
    <w:p w:rsidR="00190BCB" w:rsidRPr="00780316" w:rsidRDefault="00190BCB" w:rsidP="00190BCB">
      <w:pPr>
        <w:ind w:left="142"/>
        <w:jc w:val="both"/>
      </w:pPr>
      <w:r w:rsidRPr="00780316">
        <w:t>- Составить внутренний акт осмотра и зафиксировать несоответствие на видео (при наличии такой возможности).</w:t>
      </w:r>
    </w:p>
    <w:p w:rsidR="00190BCB" w:rsidRPr="00780316" w:rsidRDefault="00190BCB" w:rsidP="00190BCB">
      <w:pPr>
        <w:ind w:left="142"/>
        <w:jc w:val="both"/>
      </w:pPr>
      <w:r w:rsidRPr="00780316">
        <w:t xml:space="preserve">- Внутренний акт осмотра подписывает сотрудник ОП, курьер и Директор ОП (лицо его замещающее). </w:t>
      </w:r>
    </w:p>
    <w:p w:rsidR="00190BCB" w:rsidRPr="00780316" w:rsidRDefault="00190BCB" w:rsidP="00190BCB">
      <w:r w:rsidRPr="00780316">
        <w:rPr>
          <w:b/>
          <w:color w:val="FF0000"/>
        </w:rPr>
        <w:t xml:space="preserve">!!! </w:t>
      </w:r>
      <w:proofErr w:type="gramStart"/>
      <w:r w:rsidRPr="00780316">
        <w:rPr>
          <w:b/>
          <w:color w:val="FF0000"/>
        </w:rPr>
        <w:t>ВАЖНО !!!</w:t>
      </w:r>
      <w:proofErr w:type="gramEnd"/>
      <w:r w:rsidRPr="00780316">
        <w:rPr>
          <w:color w:val="FF0000"/>
        </w:rPr>
        <w:t xml:space="preserve"> </w:t>
      </w:r>
      <w:r w:rsidR="007A4564" w:rsidRPr="00780316">
        <w:t>При обращении конечного п</w:t>
      </w:r>
      <w:r w:rsidRPr="00780316">
        <w:t xml:space="preserve">отребителя в последние дни перед истечением гарантийного срока, АСЦ примет от Дилера, для проведения гарантийного </w:t>
      </w:r>
      <w:r w:rsidR="007A4564" w:rsidRPr="00780316">
        <w:t xml:space="preserve">обслуживания, </w:t>
      </w:r>
      <w:proofErr w:type="spellStart"/>
      <w:r w:rsidR="007A4564" w:rsidRPr="00780316">
        <w:t>това</w:t>
      </w:r>
      <w:proofErr w:type="spellEnd"/>
      <w:r w:rsidR="007A4564" w:rsidRPr="00780316">
        <w:t xml:space="preserve"> в течение</w:t>
      </w:r>
      <w:r w:rsidRPr="00780316">
        <w:t xml:space="preserve"> 5 (</w:t>
      </w:r>
      <w:r w:rsidRPr="00780316">
        <w:rPr>
          <w:i/>
        </w:rPr>
        <w:t>пяти</w:t>
      </w:r>
      <w:r w:rsidRPr="00780316">
        <w:t>) календарных дней с даты истечения гарантийного срока при наличии документа, подтверждающего</w:t>
      </w:r>
      <w:r w:rsidR="007A4564" w:rsidRPr="00780316">
        <w:t xml:space="preserve"> передачу бракованного товара</w:t>
      </w:r>
      <w:r w:rsidRPr="00780316">
        <w:t xml:space="preserve"> Магазину до истечения гарантийного срока.</w:t>
      </w:r>
    </w:p>
    <w:p w:rsidR="00190BCB" w:rsidRPr="00780316" w:rsidRDefault="00190BCB" w:rsidP="00190BCB">
      <w:pPr>
        <w:pStyle w:val="Default"/>
        <w:jc w:val="both"/>
        <w:rPr>
          <w:rFonts w:ascii="Times New Roman" w:hAnsi="Times New Roman"/>
          <w:b/>
          <w:sz w:val="22"/>
          <w:szCs w:val="22"/>
          <w:lang w:eastAsia="zh-CN"/>
        </w:rPr>
      </w:pPr>
      <w:r w:rsidRPr="00780316">
        <w:rPr>
          <w:rFonts w:ascii="Times New Roman" w:hAnsi="Times New Roman"/>
          <w:b/>
          <w:sz w:val="22"/>
          <w:szCs w:val="22"/>
        </w:rPr>
        <w:t xml:space="preserve">Правила приема </w:t>
      </w:r>
      <w:r w:rsidRPr="00780316">
        <w:rPr>
          <w:rFonts w:ascii="Times New Roman" w:hAnsi="Times New Roman"/>
          <w:b/>
          <w:sz w:val="22"/>
          <w:szCs w:val="22"/>
          <w:lang w:val="en-US"/>
        </w:rPr>
        <w:t>Mi</w:t>
      </w:r>
      <w:r w:rsidRPr="00780316">
        <w:rPr>
          <w:rFonts w:ascii="Times New Roman" w:hAnsi="Times New Roman"/>
          <w:b/>
          <w:sz w:val="22"/>
          <w:szCs w:val="22"/>
        </w:rPr>
        <w:t xml:space="preserve"> </w:t>
      </w:r>
      <w:r w:rsidRPr="00780316">
        <w:rPr>
          <w:rFonts w:ascii="Times New Roman" w:hAnsi="Times New Roman"/>
          <w:b/>
          <w:sz w:val="22"/>
          <w:szCs w:val="22"/>
          <w:lang w:val="en-US"/>
        </w:rPr>
        <w:t>Band</w:t>
      </w:r>
      <w:r w:rsidRPr="00780316">
        <w:rPr>
          <w:rFonts w:ascii="Times New Roman" w:hAnsi="Times New Roman"/>
          <w:b/>
          <w:sz w:val="22"/>
          <w:szCs w:val="22"/>
        </w:rPr>
        <w:t xml:space="preserve"> </w:t>
      </w:r>
      <w:r w:rsidRPr="00780316">
        <w:rPr>
          <w:rFonts w:ascii="Times New Roman" w:hAnsi="Times New Roman"/>
          <w:b/>
          <w:sz w:val="22"/>
          <w:szCs w:val="22"/>
          <w:lang w:val="en-US"/>
        </w:rPr>
        <w:t>c</w:t>
      </w:r>
      <w:r w:rsidRPr="00780316">
        <w:rPr>
          <w:rFonts w:ascii="Times New Roman" w:hAnsi="Times New Roman"/>
          <w:b/>
          <w:sz w:val="22"/>
          <w:szCs w:val="22"/>
        </w:rPr>
        <w:t xml:space="preserve"> </w:t>
      </w:r>
      <w:r w:rsidRPr="00780316">
        <w:rPr>
          <w:rFonts w:ascii="Times New Roman" w:hAnsi="Times New Roman"/>
          <w:b/>
          <w:sz w:val="22"/>
          <w:szCs w:val="22"/>
          <w:lang w:val="en-US"/>
        </w:rPr>
        <w:t>NFC</w:t>
      </w:r>
      <w:r w:rsidRPr="00780316">
        <w:rPr>
          <w:rFonts w:ascii="Times New Roman" w:hAnsi="Times New Roman"/>
          <w:b/>
          <w:sz w:val="22"/>
          <w:szCs w:val="22"/>
        </w:rPr>
        <w:t xml:space="preserve"> </w:t>
      </w:r>
      <w:r w:rsidRPr="00780316">
        <w:rPr>
          <w:rFonts w:ascii="Times New Roman" w:hAnsi="Times New Roman"/>
          <w:b/>
          <w:sz w:val="22"/>
          <w:szCs w:val="22"/>
          <w:lang w:eastAsia="zh-CN"/>
        </w:rPr>
        <w:t>на гарантийное обслуживание</w:t>
      </w:r>
    </w:p>
    <w:p w:rsidR="00190BCB" w:rsidRPr="00780316" w:rsidRDefault="00190BCB" w:rsidP="00190BCB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780316">
        <w:rPr>
          <w:rFonts w:ascii="Times New Roman" w:hAnsi="Times New Roman"/>
          <w:sz w:val="22"/>
          <w:szCs w:val="22"/>
        </w:rPr>
        <w:t xml:space="preserve">В случае необходимости проведения сервисного ремонта, необходимо удалить банковские карты из устройства Xiaomi, привязанные к нему, прежде, чем передать устройство в сервисный центр, также приложить </w:t>
      </w:r>
      <w:r w:rsidRPr="00780316">
        <w:rPr>
          <w:rFonts w:ascii="Times New Roman" w:hAnsi="Times New Roman"/>
          <w:b/>
          <w:sz w:val="22"/>
          <w:szCs w:val="22"/>
        </w:rPr>
        <w:t>копию</w:t>
      </w:r>
      <w:r w:rsidRPr="00780316">
        <w:rPr>
          <w:rFonts w:ascii="Times New Roman" w:hAnsi="Times New Roman"/>
          <w:sz w:val="22"/>
          <w:szCs w:val="22"/>
        </w:rPr>
        <w:t xml:space="preserve"> заявления, подтверждающее, что все карты отвязаны. Риски и убытки, вызванные тем, что вы не удалили банковские карты перед передачей устройства в сервисный центр, вы несете самостоятельно.</w:t>
      </w:r>
    </w:p>
    <w:p w:rsidR="00190BCB" w:rsidRPr="00780316" w:rsidRDefault="00190BCB" w:rsidP="00190BCB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:rsidR="00190BCB" w:rsidRPr="00780316" w:rsidRDefault="00190BCB" w:rsidP="00190BCB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780316">
        <w:rPr>
          <w:rFonts w:ascii="Times New Roman" w:hAnsi="Times New Roman"/>
          <w:sz w:val="22"/>
          <w:szCs w:val="22"/>
        </w:rPr>
        <w:t>Удаление банковских карт</w:t>
      </w:r>
    </w:p>
    <w:p w:rsidR="00190BCB" w:rsidRPr="00780316" w:rsidRDefault="00190BCB" w:rsidP="00190BCB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780316">
        <w:rPr>
          <w:rFonts w:ascii="Times New Roman" w:hAnsi="Times New Roman"/>
          <w:sz w:val="22"/>
          <w:szCs w:val="22"/>
        </w:rPr>
        <w:t xml:space="preserve">На странице сведений о карте в мобильном приложении </w:t>
      </w:r>
      <w:proofErr w:type="spellStart"/>
      <w:r w:rsidRPr="00780316">
        <w:rPr>
          <w:rFonts w:ascii="Times New Roman" w:hAnsi="Times New Roman"/>
          <w:sz w:val="22"/>
          <w:szCs w:val="22"/>
        </w:rPr>
        <w:t>MiFit</w:t>
      </w:r>
      <w:proofErr w:type="spellEnd"/>
      <w:r w:rsidRPr="00780316">
        <w:rPr>
          <w:rFonts w:ascii="Times New Roman" w:hAnsi="Times New Roman"/>
          <w:sz w:val="22"/>
          <w:szCs w:val="22"/>
        </w:rPr>
        <w:t xml:space="preserve"> есть значок удаления карты. Коснитесь его, чтобы удалить добавленную банковскую карту.</w:t>
      </w:r>
    </w:p>
    <w:p w:rsidR="00190BCB" w:rsidRPr="00780316" w:rsidRDefault="00190BCB" w:rsidP="00190BCB">
      <w:pPr>
        <w:rPr>
          <w:rStyle w:val="a4"/>
        </w:rPr>
      </w:pPr>
    </w:p>
    <w:p w:rsidR="00190BCB" w:rsidRPr="00780316" w:rsidRDefault="00190BCB" w:rsidP="00190BCB">
      <w:pPr>
        <w:ind w:left="142"/>
        <w:jc w:val="both"/>
      </w:pPr>
    </w:p>
    <w:p w:rsidR="00190BCB" w:rsidRPr="00780316" w:rsidRDefault="007A4564" w:rsidP="00190BCB">
      <w:pPr>
        <w:pStyle w:val="2"/>
        <w:spacing w:line="240" w:lineRule="auto"/>
        <w:rPr>
          <w:rFonts w:ascii="Times New Roman" w:hAnsi="Times New Roman"/>
          <w:b w:val="0"/>
          <w:sz w:val="22"/>
          <w:szCs w:val="22"/>
        </w:rPr>
      </w:pPr>
      <w:r w:rsidRPr="00780316">
        <w:rPr>
          <w:rFonts w:ascii="Times New Roman" w:hAnsi="Times New Roman"/>
          <w:sz w:val="22"/>
          <w:szCs w:val="22"/>
        </w:rPr>
        <w:t>Гарантийное обслуживание</w:t>
      </w:r>
      <w:r w:rsidR="00190BCB" w:rsidRPr="00780316">
        <w:rPr>
          <w:rFonts w:ascii="Times New Roman" w:hAnsi="Times New Roman"/>
          <w:sz w:val="22"/>
          <w:szCs w:val="22"/>
        </w:rPr>
        <w:t xml:space="preserve"> с последующей выдачей Акта о неремонтопригодности (Акта НРП) происходит только в следующих случаях:</w:t>
      </w:r>
    </w:p>
    <w:p w:rsidR="00190BCB" w:rsidRPr="00780316" w:rsidRDefault="00190BCB" w:rsidP="00190BCB">
      <w:pPr>
        <w:pStyle w:val="Default"/>
        <w:spacing w:after="200" w:line="360" w:lineRule="auto"/>
        <w:jc w:val="both"/>
        <w:rPr>
          <w:rFonts w:ascii="Times New Roman" w:hAnsi="Times New Roman"/>
          <w:sz w:val="22"/>
          <w:szCs w:val="22"/>
        </w:rPr>
      </w:pPr>
      <w:r w:rsidRPr="00780316">
        <w:rPr>
          <w:rFonts w:ascii="Times New Roman" w:hAnsi="Times New Roman"/>
          <w:sz w:val="22"/>
          <w:szCs w:val="22"/>
        </w:rPr>
        <w:t>  </w:t>
      </w:r>
      <w:r w:rsidRPr="00780316">
        <w:rPr>
          <w:rFonts w:ascii="Times New Roman" w:hAnsi="Times New Roman"/>
          <w:b/>
          <w:sz w:val="22"/>
          <w:szCs w:val="22"/>
        </w:rPr>
        <w:t>Возврат в первые</w:t>
      </w:r>
      <w:r w:rsidRPr="00780316">
        <w:rPr>
          <w:rFonts w:ascii="Times New Roman" w:hAnsi="Times New Roman"/>
          <w:sz w:val="22"/>
          <w:szCs w:val="22"/>
        </w:rPr>
        <w:t xml:space="preserve"> </w:t>
      </w:r>
      <w:r w:rsidRPr="00780316">
        <w:rPr>
          <w:rFonts w:ascii="Times New Roman" w:hAnsi="Times New Roman"/>
          <w:b/>
          <w:sz w:val="22"/>
          <w:szCs w:val="22"/>
        </w:rPr>
        <w:t>15 дней</w:t>
      </w:r>
      <w:r w:rsidRPr="00780316">
        <w:rPr>
          <w:rFonts w:ascii="Times New Roman" w:hAnsi="Times New Roman"/>
          <w:sz w:val="22"/>
          <w:szCs w:val="22"/>
        </w:rPr>
        <w:t xml:space="preserve"> </w:t>
      </w:r>
      <w:r w:rsidRPr="00780316">
        <w:rPr>
          <w:rFonts w:ascii="Times New Roman" w:hAnsi="Times New Roman"/>
          <w:b/>
          <w:sz w:val="22"/>
          <w:szCs w:val="22"/>
        </w:rPr>
        <w:t>с даты продажи (DAP</w:t>
      </w:r>
      <w:r w:rsidRPr="00780316">
        <w:rPr>
          <w:rFonts w:ascii="Times New Roman" w:hAnsi="Times New Roman"/>
          <w:sz w:val="22"/>
          <w:szCs w:val="22"/>
        </w:rPr>
        <w:t>)</w:t>
      </w:r>
    </w:p>
    <w:p w:rsidR="00190BCB" w:rsidRPr="00780316" w:rsidRDefault="00190BCB" w:rsidP="00190BCB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780316">
        <w:rPr>
          <w:rFonts w:ascii="Times New Roman" w:hAnsi="Times New Roman"/>
          <w:sz w:val="22"/>
          <w:szCs w:val="22"/>
        </w:rPr>
        <w:t>К категории «</w:t>
      </w:r>
      <w:r w:rsidRPr="00780316">
        <w:rPr>
          <w:rFonts w:ascii="Times New Roman" w:hAnsi="Times New Roman"/>
          <w:b/>
          <w:i/>
          <w:sz w:val="22"/>
          <w:szCs w:val="22"/>
        </w:rPr>
        <w:t>15 дней с даты продажи</w:t>
      </w:r>
      <w:r w:rsidRPr="00780316">
        <w:rPr>
          <w:rFonts w:ascii="Times New Roman" w:hAnsi="Times New Roman"/>
          <w:sz w:val="22"/>
          <w:szCs w:val="22"/>
        </w:rPr>
        <w:t xml:space="preserve">» относятся </w:t>
      </w:r>
      <w:r w:rsidR="007A4564" w:rsidRPr="00780316">
        <w:rPr>
          <w:rFonts w:ascii="Times New Roman" w:hAnsi="Times New Roman"/>
          <w:sz w:val="22"/>
          <w:szCs w:val="22"/>
        </w:rPr>
        <w:t>товары</w:t>
      </w:r>
      <w:r w:rsidRPr="00780316">
        <w:rPr>
          <w:rFonts w:ascii="Times New Roman" w:hAnsi="Times New Roman"/>
          <w:sz w:val="22"/>
          <w:szCs w:val="22"/>
        </w:rPr>
        <w:t xml:space="preserve">, соответствующие следующим условиям: </w:t>
      </w:r>
    </w:p>
    <w:p w:rsidR="00190BCB" w:rsidRPr="00780316" w:rsidRDefault="00190BCB" w:rsidP="00190BCB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780316">
        <w:rPr>
          <w:rFonts w:ascii="Times New Roman" w:hAnsi="Times New Roman"/>
          <w:sz w:val="22"/>
          <w:szCs w:val="22"/>
        </w:rPr>
        <w:t xml:space="preserve">- Наличие полной комплектации в соответствии с технической спецификацией или инструкцией по эксплуатации, в том числе коробки; </w:t>
      </w:r>
    </w:p>
    <w:p w:rsidR="00190BCB" w:rsidRPr="00780316" w:rsidRDefault="00190BCB" w:rsidP="00190BCB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780316">
        <w:rPr>
          <w:rFonts w:ascii="Times New Roman" w:hAnsi="Times New Roman"/>
          <w:sz w:val="22"/>
          <w:szCs w:val="22"/>
        </w:rPr>
        <w:t xml:space="preserve">- Наличие кассового чека; </w:t>
      </w:r>
    </w:p>
    <w:p w:rsidR="00190BCB" w:rsidRPr="00780316" w:rsidRDefault="00190BCB" w:rsidP="00190BCB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780316">
        <w:rPr>
          <w:rFonts w:ascii="Times New Roman" w:hAnsi="Times New Roman"/>
          <w:sz w:val="22"/>
          <w:szCs w:val="22"/>
        </w:rPr>
        <w:t xml:space="preserve">- Наличие </w:t>
      </w:r>
      <w:r w:rsidRPr="00780316">
        <w:rPr>
          <w:rFonts w:ascii="Times New Roman" w:hAnsi="Times New Roman"/>
          <w:b/>
          <w:sz w:val="22"/>
          <w:szCs w:val="22"/>
        </w:rPr>
        <w:t>копии</w:t>
      </w:r>
      <w:r w:rsidRPr="00780316">
        <w:rPr>
          <w:rFonts w:ascii="Times New Roman" w:hAnsi="Times New Roman"/>
          <w:sz w:val="22"/>
          <w:szCs w:val="22"/>
        </w:rPr>
        <w:t xml:space="preserve"> заявления Потребителя к продавцу с требованием о возврате денежных средств/обмене. </w:t>
      </w:r>
      <w:r w:rsidRPr="00780316">
        <w:rPr>
          <w:rFonts w:ascii="Times New Roman" w:hAnsi="Times New Roman"/>
          <w:b/>
          <w:sz w:val="22"/>
          <w:szCs w:val="22"/>
        </w:rPr>
        <w:t>Требования к оформлению заявления:</w:t>
      </w:r>
      <w:r w:rsidRPr="00780316">
        <w:rPr>
          <w:rFonts w:ascii="Times New Roman" w:hAnsi="Times New Roman"/>
          <w:sz w:val="22"/>
          <w:szCs w:val="22"/>
        </w:rPr>
        <w:t xml:space="preserve"> в Заявлении должны быть указаны ФИО Потребителя, контактный телефон, модель и IMEI (</w:t>
      </w:r>
      <w:r w:rsidRPr="00780316">
        <w:rPr>
          <w:rFonts w:ascii="Times New Roman" w:hAnsi="Times New Roman"/>
          <w:i/>
          <w:sz w:val="22"/>
          <w:szCs w:val="22"/>
        </w:rPr>
        <w:t>либо S/N</w:t>
      </w:r>
      <w:r w:rsidR="007A4564" w:rsidRPr="00780316">
        <w:rPr>
          <w:rFonts w:ascii="Times New Roman" w:hAnsi="Times New Roman"/>
          <w:sz w:val="22"/>
          <w:szCs w:val="22"/>
        </w:rPr>
        <w:t>) товара</w:t>
      </w:r>
      <w:r w:rsidRPr="00780316">
        <w:rPr>
          <w:rFonts w:ascii="Times New Roman" w:hAnsi="Times New Roman"/>
          <w:sz w:val="22"/>
          <w:szCs w:val="22"/>
        </w:rPr>
        <w:t>, личная подпись Потребителя. Визирование заявления торговой организацией (</w:t>
      </w:r>
      <w:r w:rsidRPr="00780316">
        <w:rPr>
          <w:rFonts w:ascii="Times New Roman" w:hAnsi="Times New Roman"/>
          <w:i/>
          <w:sz w:val="22"/>
          <w:szCs w:val="22"/>
        </w:rPr>
        <w:t>печать и подпись уполномоченного сотрудника, принявшего заявление</w:t>
      </w:r>
      <w:r w:rsidRPr="00780316">
        <w:rPr>
          <w:rFonts w:ascii="Times New Roman" w:hAnsi="Times New Roman"/>
          <w:sz w:val="22"/>
          <w:szCs w:val="22"/>
        </w:rPr>
        <w:t xml:space="preserve">); </w:t>
      </w:r>
    </w:p>
    <w:p w:rsidR="00190BCB" w:rsidRPr="00780316" w:rsidRDefault="00190BCB" w:rsidP="00190BCB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780316">
        <w:rPr>
          <w:rFonts w:ascii="Times New Roman" w:hAnsi="Times New Roman"/>
          <w:sz w:val="22"/>
          <w:szCs w:val="22"/>
        </w:rPr>
        <w:t xml:space="preserve">- Обращение конечного Потребителя к продавцу произошло в пределах 15 дней с даты продажи </w:t>
      </w:r>
      <w:r w:rsidR="007A4564" w:rsidRPr="00780316">
        <w:rPr>
          <w:rFonts w:ascii="Times New Roman" w:hAnsi="Times New Roman"/>
          <w:sz w:val="22"/>
          <w:szCs w:val="22"/>
        </w:rPr>
        <w:t>товара</w:t>
      </w:r>
      <w:r w:rsidRPr="00780316">
        <w:rPr>
          <w:rFonts w:ascii="Times New Roman" w:hAnsi="Times New Roman"/>
          <w:sz w:val="22"/>
          <w:szCs w:val="22"/>
        </w:rPr>
        <w:t>.</w:t>
      </w:r>
    </w:p>
    <w:p w:rsidR="00190BCB" w:rsidRPr="00780316" w:rsidRDefault="007A4564" w:rsidP="00190BCB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780316">
        <w:rPr>
          <w:rFonts w:ascii="Times New Roman" w:hAnsi="Times New Roman"/>
          <w:sz w:val="22"/>
          <w:szCs w:val="22"/>
        </w:rPr>
        <w:t>Товар</w:t>
      </w:r>
      <w:r w:rsidR="00190BCB" w:rsidRPr="00780316">
        <w:rPr>
          <w:rFonts w:ascii="Times New Roman" w:hAnsi="Times New Roman"/>
          <w:sz w:val="22"/>
          <w:szCs w:val="22"/>
        </w:rPr>
        <w:t xml:space="preserve"> должен быть передан (</w:t>
      </w:r>
      <w:r w:rsidR="00190BCB" w:rsidRPr="00780316">
        <w:rPr>
          <w:rFonts w:ascii="Times New Roman" w:hAnsi="Times New Roman"/>
          <w:i/>
          <w:sz w:val="22"/>
          <w:szCs w:val="22"/>
        </w:rPr>
        <w:t>доставлен</w:t>
      </w:r>
      <w:r w:rsidR="00190BCB" w:rsidRPr="00780316">
        <w:rPr>
          <w:rFonts w:ascii="Times New Roman" w:hAnsi="Times New Roman"/>
          <w:sz w:val="22"/>
          <w:szCs w:val="22"/>
        </w:rPr>
        <w:t>) в АСЦ либо оформлена заявка на вызов курьера для</w:t>
      </w:r>
      <w:r w:rsidRPr="00780316">
        <w:rPr>
          <w:rFonts w:ascii="Times New Roman" w:hAnsi="Times New Roman"/>
          <w:sz w:val="22"/>
          <w:szCs w:val="22"/>
        </w:rPr>
        <w:t xml:space="preserve"> отправки неисправного Товара</w:t>
      </w:r>
      <w:r w:rsidR="00190BCB" w:rsidRPr="00780316">
        <w:rPr>
          <w:rFonts w:ascii="Times New Roman" w:hAnsi="Times New Roman"/>
          <w:sz w:val="22"/>
          <w:szCs w:val="22"/>
        </w:rPr>
        <w:t xml:space="preserve"> (</w:t>
      </w:r>
      <w:r w:rsidR="00190BCB" w:rsidRPr="00780316">
        <w:rPr>
          <w:rFonts w:ascii="Times New Roman" w:hAnsi="Times New Roman"/>
          <w:i/>
          <w:sz w:val="22"/>
          <w:szCs w:val="22"/>
        </w:rPr>
        <w:t>в случае отсутствия АСЦ в городе</w:t>
      </w:r>
      <w:r w:rsidRPr="00780316">
        <w:rPr>
          <w:rFonts w:ascii="Times New Roman" w:hAnsi="Times New Roman"/>
          <w:sz w:val="22"/>
          <w:szCs w:val="22"/>
        </w:rPr>
        <w:t>) в течение 7 (семи</w:t>
      </w:r>
      <w:r w:rsidR="00190BCB" w:rsidRPr="00780316">
        <w:rPr>
          <w:rFonts w:ascii="Times New Roman" w:hAnsi="Times New Roman"/>
          <w:sz w:val="22"/>
          <w:szCs w:val="22"/>
        </w:rPr>
        <w:t>) календарных дней с даты его получения от конечного Потребителя. Если Магазин</w:t>
      </w:r>
      <w:r w:rsidRPr="00780316">
        <w:rPr>
          <w:rFonts w:ascii="Times New Roman" w:hAnsi="Times New Roman"/>
          <w:sz w:val="22"/>
          <w:szCs w:val="22"/>
        </w:rPr>
        <w:t xml:space="preserve"> не передал неисправный товар</w:t>
      </w:r>
      <w:r w:rsidR="00190BCB" w:rsidRPr="00780316">
        <w:rPr>
          <w:rFonts w:ascii="Times New Roman" w:hAnsi="Times New Roman"/>
          <w:sz w:val="22"/>
          <w:szCs w:val="22"/>
        </w:rPr>
        <w:t xml:space="preserve"> в АСЦ в течение </w:t>
      </w:r>
      <w:r w:rsidRPr="00780316">
        <w:rPr>
          <w:rFonts w:ascii="Times New Roman" w:hAnsi="Times New Roman"/>
          <w:sz w:val="22"/>
          <w:szCs w:val="22"/>
        </w:rPr>
        <w:t xml:space="preserve">7 (семи) </w:t>
      </w:r>
      <w:r w:rsidR="00190BCB" w:rsidRPr="00780316">
        <w:rPr>
          <w:rFonts w:ascii="Times New Roman" w:hAnsi="Times New Roman"/>
          <w:sz w:val="22"/>
          <w:szCs w:val="22"/>
        </w:rPr>
        <w:t>календарных дней с даты его получения от конечного Потребителя или не оформил заявку на вызов курьера, то Производитель/Поставщик не см</w:t>
      </w:r>
      <w:r w:rsidRPr="00780316">
        <w:rPr>
          <w:rFonts w:ascii="Times New Roman" w:hAnsi="Times New Roman"/>
          <w:sz w:val="22"/>
          <w:szCs w:val="22"/>
        </w:rPr>
        <w:t>ожет выполнить гарантийное обслуживание</w:t>
      </w:r>
      <w:r w:rsidR="00190BCB" w:rsidRPr="00780316">
        <w:rPr>
          <w:rFonts w:ascii="Times New Roman" w:hAnsi="Times New Roman"/>
          <w:sz w:val="22"/>
          <w:szCs w:val="22"/>
        </w:rPr>
        <w:t xml:space="preserve"> в установле</w:t>
      </w:r>
      <w:r w:rsidR="00C84A09" w:rsidRPr="00780316">
        <w:rPr>
          <w:rFonts w:ascii="Times New Roman" w:hAnsi="Times New Roman"/>
          <w:sz w:val="22"/>
          <w:szCs w:val="22"/>
        </w:rPr>
        <w:t>нные законодательством РФ сроки.</w:t>
      </w:r>
    </w:p>
    <w:p w:rsidR="00190BCB" w:rsidRPr="00780316" w:rsidRDefault="00190BCB" w:rsidP="00190BCB">
      <w:pPr>
        <w:spacing w:line="360" w:lineRule="auto"/>
      </w:pPr>
    </w:p>
    <w:p w:rsidR="00EC40EA" w:rsidRPr="00780316" w:rsidRDefault="00EC40EA" w:rsidP="00190BCB">
      <w:pPr>
        <w:spacing w:line="360" w:lineRule="auto"/>
      </w:pPr>
    </w:p>
    <w:p w:rsidR="00BF360D" w:rsidRPr="00780316" w:rsidRDefault="00BF360D" w:rsidP="00BF360D">
      <w:pPr>
        <w:spacing w:line="360" w:lineRule="auto"/>
        <w:jc w:val="center"/>
        <w:rPr>
          <w:b/>
          <w:i/>
          <w:u w:val="single"/>
        </w:rPr>
      </w:pPr>
      <w:r w:rsidRPr="00780316">
        <w:rPr>
          <w:b/>
          <w:i/>
          <w:u w:val="single"/>
        </w:rPr>
        <w:lastRenderedPageBreak/>
        <w:t>Телевизоры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6040"/>
      </w:tblGrid>
      <w:tr w:rsidR="00190BCB" w:rsidRPr="00780316" w:rsidTr="00707E75">
        <w:tc>
          <w:tcPr>
            <w:tcW w:w="3369" w:type="dxa"/>
            <w:shd w:val="clear" w:color="auto" w:fill="auto"/>
          </w:tcPr>
          <w:p w:rsidR="00190BCB" w:rsidRPr="00780316" w:rsidRDefault="00190BCB" w:rsidP="00707E75">
            <w:r w:rsidRPr="00780316">
              <w:rPr>
                <w:bCs/>
                <w:color w:val="000000"/>
              </w:rPr>
              <w:t>Продукция</w:t>
            </w:r>
          </w:p>
        </w:tc>
        <w:tc>
          <w:tcPr>
            <w:tcW w:w="6202" w:type="dxa"/>
            <w:shd w:val="clear" w:color="auto" w:fill="auto"/>
          </w:tcPr>
          <w:p w:rsidR="00190BCB" w:rsidRPr="00780316" w:rsidRDefault="00190BCB" w:rsidP="00707E75">
            <w:r w:rsidRPr="00780316">
              <w:rPr>
                <w:b/>
                <w:lang w:val="en-US"/>
              </w:rPr>
              <w:t>Xiaomi</w:t>
            </w:r>
          </w:p>
        </w:tc>
      </w:tr>
      <w:tr w:rsidR="00190BCB" w:rsidRPr="00780316" w:rsidTr="00707E75">
        <w:tc>
          <w:tcPr>
            <w:tcW w:w="3369" w:type="dxa"/>
            <w:shd w:val="clear" w:color="auto" w:fill="auto"/>
          </w:tcPr>
          <w:p w:rsidR="00190BCB" w:rsidRPr="00780316" w:rsidRDefault="00190BCB" w:rsidP="00707E75">
            <w:r w:rsidRPr="00780316">
              <w:rPr>
                <w:bCs/>
                <w:color w:val="000000"/>
              </w:rPr>
              <w:t>Товарные категории</w:t>
            </w:r>
          </w:p>
        </w:tc>
        <w:tc>
          <w:tcPr>
            <w:tcW w:w="6202" w:type="dxa"/>
            <w:shd w:val="clear" w:color="auto" w:fill="auto"/>
          </w:tcPr>
          <w:p w:rsidR="00190BCB" w:rsidRPr="00780316" w:rsidRDefault="00190BCB" w:rsidP="00707E75">
            <w:pPr>
              <w:rPr>
                <w:b/>
                <w:color w:val="FF0000"/>
                <w:lang w:eastAsia="zh-CN"/>
              </w:rPr>
            </w:pPr>
            <w:r w:rsidRPr="00780316">
              <w:rPr>
                <w:b/>
                <w:bCs/>
                <w:color w:val="FF0000"/>
                <w:lang w:val="en-US" w:eastAsia="zh-CN"/>
              </w:rPr>
              <w:t xml:space="preserve">MI </w:t>
            </w:r>
            <w:r w:rsidRPr="00780316">
              <w:rPr>
                <w:b/>
                <w:bCs/>
                <w:color w:val="FF0000"/>
                <w:lang w:eastAsia="zh-CN"/>
              </w:rPr>
              <w:t>ТВ</w:t>
            </w:r>
          </w:p>
        </w:tc>
      </w:tr>
    </w:tbl>
    <w:p w:rsidR="00190BCB" w:rsidRPr="00780316" w:rsidRDefault="00190BCB" w:rsidP="00190BCB">
      <w:pPr>
        <w:jc w:val="both"/>
      </w:pPr>
    </w:p>
    <w:bookmarkEnd w:id="1"/>
    <w:bookmarkEnd w:id="2"/>
    <w:p w:rsidR="00190BCB" w:rsidRPr="00780316" w:rsidRDefault="00190BCB" w:rsidP="00190BCB">
      <w:pPr>
        <w:pStyle w:val="a3"/>
        <w:ind w:left="0"/>
        <w:rPr>
          <w:color w:val="0000FF"/>
          <w:u w:val="single"/>
        </w:rPr>
      </w:pPr>
      <w:r w:rsidRPr="00780316">
        <w:t xml:space="preserve">1. В случае отсутствия АСЦ в населённом пункте, месте нахождения Магазина, Магазин: Предлагает конечному Потребителю, для сокращения сроков гарантийного обслуживания, самостоятельно отправить неисправный </w:t>
      </w:r>
      <w:r w:rsidRPr="00780316">
        <w:rPr>
          <w:lang w:eastAsia="zh-CN"/>
        </w:rPr>
        <w:t>ТВ</w:t>
      </w:r>
      <w:r w:rsidRPr="00780316">
        <w:t xml:space="preserve"> в АСЦ. Для этого конечному Потребителю необходимо связаться со службой Технической поддержки </w:t>
      </w:r>
      <w:r w:rsidRPr="00780316">
        <w:rPr>
          <w:lang w:val="en-US"/>
        </w:rPr>
        <w:t>XIAOMI</w:t>
      </w:r>
      <w:r w:rsidRPr="00780316">
        <w:t xml:space="preserve"> одним из доступных способов:</w:t>
      </w:r>
    </w:p>
    <w:p w:rsidR="00190BCB" w:rsidRPr="00780316" w:rsidRDefault="00190BCB" w:rsidP="00190BCB">
      <w:pPr>
        <w:pStyle w:val="a3"/>
        <w:ind w:left="1080"/>
      </w:pPr>
      <w:r w:rsidRPr="00780316">
        <w:t>-</w:t>
      </w:r>
      <w:r w:rsidRPr="00780316">
        <w:rPr>
          <w:color w:val="000000"/>
        </w:rPr>
        <w:t xml:space="preserve"> по телефону службы технической поддержки </w:t>
      </w:r>
      <w:r w:rsidRPr="00780316">
        <w:rPr>
          <w:color w:val="000000"/>
          <w:lang w:val="en-US"/>
        </w:rPr>
        <w:t>XIAOMI</w:t>
      </w:r>
      <w:r w:rsidRPr="00780316">
        <w:rPr>
          <w:color w:val="000000"/>
        </w:rPr>
        <w:t xml:space="preserve"> </w:t>
      </w:r>
      <w:r w:rsidRPr="00780316">
        <w:rPr>
          <w:bCs/>
          <w:color w:val="000000"/>
        </w:rPr>
        <w:t xml:space="preserve">8-800-775-66-15 </w:t>
      </w:r>
      <w:r w:rsidRPr="00780316">
        <w:rPr>
          <w:color w:val="000000"/>
        </w:rPr>
        <w:t>(</w:t>
      </w:r>
      <w:r w:rsidRPr="00780316">
        <w:rPr>
          <w:i/>
          <w:color w:val="000000"/>
        </w:rPr>
        <w:t>звонок бесплатный</w:t>
      </w:r>
      <w:r w:rsidRPr="00780316">
        <w:rPr>
          <w:color w:val="000000"/>
        </w:rPr>
        <w:t xml:space="preserve">); Часы работы с 9:00 до 20:00 МСК, Пн. – </w:t>
      </w:r>
      <w:proofErr w:type="spellStart"/>
      <w:r w:rsidRPr="00780316">
        <w:rPr>
          <w:color w:val="000000"/>
        </w:rPr>
        <w:t>Пт</w:t>
      </w:r>
      <w:proofErr w:type="spellEnd"/>
    </w:p>
    <w:p w:rsidR="00190BCB" w:rsidRPr="00780316" w:rsidRDefault="00190BCB" w:rsidP="00190BCB">
      <w:pPr>
        <w:pStyle w:val="a3"/>
        <w:ind w:left="1080"/>
      </w:pPr>
      <w:r w:rsidRPr="00780316">
        <w:t xml:space="preserve">- отправив запрос на адрес электронной почты: </w:t>
      </w:r>
      <w:hyperlink r:id="rId17" w:history="1">
        <w:r w:rsidR="00A930FF">
          <w:rPr>
            <w:rStyle w:val="a4"/>
          </w:rPr>
          <w:t>service.ru@russia.mi.com</w:t>
        </w:r>
      </w:hyperlink>
      <w:r w:rsidRPr="00780316">
        <w:t>.</w:t>
      </w:r>
    </w:p>
    <w:p w:rsidR="00190BCB" w:rsidRPr="00780316" w:rsidRDefault="00190BCB" w:rsidP="00190BCB"/>
    <w:p w:rsidR="00190BCB" w:rsidRPr="00780316" w:rsidRDefault="00190BCB" w:rsidP="00190BCB">
      <w:r w:rsidRPr="00780316">
        <w:t xml:space="preserve">2. В случае отсутствия АСЦ в населённом пункте </w:t>
      </w:r>
      <w:r w:rsidRPr="00780316">
        <w:rPr>
          <w:lang w:eastAsia="zh-CN"/>
        </w:rPr>
        <w:t xml:space="preserve">в </w:t>
      </w:r>
      <w:r w:rsidRPr="00780316">
        <w:t>месте нахождения Магазина, Магазин также при любом требовании потребителя, может передать изделие для сервисного обслуживания в АСЦ через централизованную пересылку</w:t>
      </w:r>
    </w:p>
    <w:p w:rsidR="00190BCB" w:rsidRPr="00780316" w:rsidRDefault="00190BCB" w:rsidP="00190BCB"/>
    <w:p w:rsidR="00190BCB" w:rsidRPr="00780316" w:rsidRDefault="00190BCB" w:rsidP="00190BCB">
      <w:pPr>
        <w:jc w:val="both"/>
      </w:pPr>
      <w:r w:rsidRPr="00780316">
        <w:t>Для отправки изделий в АСЦ необходимо выполнить следующие действия:</w:t>
      </w:r>
    </w:p>
    <w:p w:rsidR="00190BCB" w:rsidRPr="00780316" w:rsidRDefault="00190BCB" w:rsidP="00190BCB">
      <w:pPr>
        <w:rPr>
          <w:color w:val="1F497D"/>
        </w:rPr>
      </w:pPr>
      <w:r w:rsidRPr="00780316">
        <w:t xml:space="preserve">Отправить заполненную заявку на почту </w:t>
      </w:r>
      <w:hyperlink r:id="rId18" w:history="1">
        <w:r w:rsidR="00A930FF">
          <w:rPr>
            <w:rStyle w:val="a4"/>
          </w:rPr>
          <w:t>service.ru@russia.mi.com</w:t>
        </w:r>
      </w:hyperlink>
      <w:r w:rsidRPr="00780316">
        <w:t>.</w:t>
      </w:r>
    </w:p>
    <w:p w:rsidR="00190BCB" w:rsidRPr="00780316" w:rsidRDefault="00190BCB" w:rsidP="00190BCB">
      <w:pPr>
        <w:rPr>
          <w:rStyle w:val="a4"/>
        </w:rPr>
      </w:pPr>
    </w:p>
    <w:p w:rsidR="00190BCB" w:rsidRPr="00780316" w:rsidRDefault="00190BCB" w:rsidP="00190BCB">
      <w:pPr>
        <w:numPr>
          <w:ilvl w:val="0"/>
          <w:numId w:val="2"/>
        </w:numPr>
        <w:spacing w:after="0" w:line="240" w:lineRule="auto"/>
        <w:jc w:val="both"/>
      </w:pPr>
      <w:r w:rsidRPr="00780316">
        <w:t xml:space="preserve">Тема письма формируется следующим образом: Название Магазина, Бренд, Модель, </w:t>
      </w:r>
      <w:r w:rsidRPr="00780316">
        <w:rPr>
          <w:lang w:val="en-US"/>
        </w:rPr>
        <w:t>IMEI</w:t>
      </w:r>
      <w:r w:rsidRPr="00780316">
        <w:t xml:space="preserve"> ФИО клиента. В письме указать точный адрес с индексом, контактное лицо, отвечающее за отправку, и время работы магазина для информирования курьерской службы и прикрепить файл, </w:t>
      </w:r>
      <w:proofErr w:type="gramStart"/>
      <w:r w:rsidRPr="00780316">
        <w:t>указанный  ниже</w:t>
      </w:r>
      <w:proofErr w:type="gramEnd"/>
    </w:p>
    <w:p w:rsidR="00190BCB" w:rsidRPr="00780316" w:rsidRDefault="00190BCB" w:rsidP="00190BCB">
      <w:pPr>
        <w:ind w:left="142"/>
        <w:jc w:val="both"/>
      </w:pPr>
      <w:r w:rsidRPr="00780316">
        <w:object w:dxaOrig="1546" w:dyaOrig="991">
          <v:shape id="_x0000_i1027" type="#_x0000_t75" style="width:77.2pt;height:49.55pt" o:ole="">
            <v:imagedata r:id="rId14" o:title=""/>
          </v:shape>
          <o:OLEObject Type="Embed" ProgID="Excel.Sheet.12" ShapeID="_x0000_i1027" DrawAspect="Icon" ObjectID="_1733552593" r:id="rId19"/>
        </w:object>
      </w:r>
    </w:p>
    <w:p w:rsidR="00190BCB" w:rsidRPr="00780316" w:rsidRDefault="00190BCB" w:rsidP="00190BCB">
      <w:pPr>
        <w:numPr>
          <w:ilvl w:val="0"/>
          <w:numId w:val="2"/>
        </w:numPr>
        <w:spacing w:after="0" w:line="240" w:lineRule="auto"/>
        <w:jc w:val="both"/>
      </w:pPr>
      <w:r w:rsidRPr="00780316">
        <w:rPr>
          <w:u w:val="single"/>
        </w:rPr>
        <w:t>Комплектность при отправке</w:t>
      </w:r>
      <w:r w:rsidRPr="00780316">
        <w:t>: Скан кассового чека или товарной накладной с подписью старшего кассира и печатью магазина, заявление   клиента и др.  документы;</w:t>
      </w:r>
    </w:p>
    <w:p w:rsidR="00190BCB" w:rsidRPr="00780316" w:rsidRDefault="00190BCB" w:rsidP="00190BCB">
      <w:r w:rsidRPr="00780316">
        <w:t xml:space="preserve">        Подробное разборчивое описание проявления неисправности на отдельном     листе, с описанием отправленного комплекта (только на русском языке), пожалуйста, не прикладывайте стилусы, карты памяти, гарнитуры, задние крышки аккумуляторных отсеков, зарядные устройства, чехлы и др., если неисправность не связана с этими деталями и аксессуарами)</w:t>
      </w:r>
    </w:p>
    <w:p w:rsidR="00190BCB" w:rsidRPr="00780316" w:rsidRDefault="00190BCB" w:rsidP="00190BCB">
      <w:pPr>
        <w:numPr>
          <w:ilvl w:val="0"/>
          <w:numId w:val="2"/>
        </w:numPr>
        <w:spacing w:after="0" w:line="240" w:lineRule="auto"/>
        <w:jc w:val="both"/>
      </w:pPr>
      <w:r w:rsidRPr="00780316">
        <w:t>Если аппарат отправляется на (актирование), то всегда необходима полная комплектация, скан чека и заявления клиента обязательны.</w:t>
      </w:r>
    </w:p>
    <w:p w:rsidR="00190BCB" w:rsidRPr="00780316" w:rsidRDefault="00190BCB" w:rsidP="00190BCB">
      <w:pPr>
        <w:numPr>
          <w:ilvl w:val="0"/>
          <w:numId w:val="2"/>
        </w:numPr>
        <w:spacing w:after="0" w:line="240" w:lineRule="auto"/>
        <w:ind w:left="142"/>
        <w:jc w:val="both"/>
      </w:pPr>
      <w:r w:rsidRPr="00780316">
        <w:t xml:space="preserve">После получения данной заявки на сервисное обслуживание, </w:t>
      </w:r>
      <w:proofErr w:type="spellStart"/>
      <w:r w:rsidRPr="00780316">
        <w:t>колл</w:t>
      </w:r>
      <w:proofErr w:type="spellEnd"/>
      <w:r w:rsidRPr="00780316">
        <w:t>-центр оформит заявку на вызов курьера ДПД и в обратном письме проинформирует о дате и времени приезда курьера.</w:t>
      </w:r>
    </w:p>
    <w:p w:rsidR="00190BCB" w:rsidRPr="00780316" w:rsidRDefault="00190BCB" w:rsidP="00190BCB">
      <w:pPr>
        <w:numPr>
          <w:ilvl w:val="0"/>
          <w:numId w:val="2"/>
        </w:numPr>
        <w:spacing w:after="0" w:line="240" w:lineRule="auto"/>
        <w:jc w:val="both"/>
      </w:pPr>
      <w:r w:rsidRPr="00780316">
        <w:t>Устройство обязательно должно быть надежно упаковано и защищено от ударов. Рекомендуется завернуть устройство в поролон или упаковочную пленку (с пузырьками), а затем в оригинальную коробку от устройства.</w:t>
      </w:r>
    </w:p>
    <w:p w:rsidR="00190BCB" w:rsidRPr="00780316" w:rsidRDefault="00190BCB" w:rsidP="00190BCB">
      <w:pPr>
        <w:numPr>
          <w:ilvl w:val="0"/>
          <w:numId w:val="2"/>
        </w:numPr>
        <w:spacing w:after="0" w:line="240" w:lineRule="auto"/>
        <w:jc w:val="both"/>
      </w:pPr>
      <w:r w:rsidRPr="00780316">
        <w:t>Курьером будет предложена уже заполненная накладная. Вам необходимо проверить правильность её заполнения.</w:t>
      </w:r>
    </w:p>
    <w:p w:rsidR="00190BCB" w:rsidRPr="00780316" w:rsidRDefault="00190BCB" w:rsidP="00190BCB">
      <w:pPr>
        <w:numPr>
          <w:ilvl w:val="0"/>
          <w:numId w:val="2"/>
        </w:numPr>
        <w:spacing w:after="0" w:line="240" w:lineRule="auto"/>
        <w:jc w:val="both"/>
      </w:pPr>
      <w:r w:rsidRPr="00780316">
        <w:t>В случае возникновения споров – фотографии состояния упаковки будут предоставлены.</w:t>
      </w:r>
    </w:p>
    <w:p w:rsidR="00190BCB" w:rsidRPr="00780316" w:rsidRDefault="00190BCB" w:rsidP="00190BCB">
      <w:pPr>
        <w:numPr>
          <w:ilvl w:val="0"/>
          <w:numId w:val="2"/>
        </w:numPr>
        <w:spacing w:after="0" w:line="240" w:lineRule="auto"/>
        <w:jc w:val="both"/>
      </w:pPr>
      <w:r w:rsidRPr="00780316">
        <w:lastRenderedPageBreak/>
        <w:t>Подробное разборчивое описание проявление неисправности на отдельном листе, с описанием отправленного комплекта (только на русском языке)</w:t>
      </w:r>
    </w:p>
    <w:p w:rsidR="00190BCB" w:rsidRPr="00780316" w:rsidRDefault="00190BCB" w:rsidP="00190BCB">
      <w:pPr>
        <w:numPr>
          <w:ilvl w:val="0"/>
          <w:numId w:val="2"/>
        </w:numPr>
        <w:spacing w:after="0" w:line="240" w:lineRule="auto"/>
        <w:jc w:val="both"/>
      </w:pPr>
      <w:r w:rsidRPr="00780316">
        <w:t>Подробное разборчивое описание вида гарантийных работы: ремонт, проверка качества.</w:t>
      </w:r>
    </w:p>
    <w:p w:rsidR="00190BCB" w:rsidRPr="00780316" w:rsidRDefault="00190BCB" w:rsidP="00190BCB">
      <w:pPr>
        <w:numPr>
          <w:ilvl w:val="0"/>
          <w:numId w:val="2"/>
        </w:numPr>
        <w:spacing w:after="0" w:line="240" w:lineRule="auto"/>
        <w:jc w:val="both"/>
        <w:rPr>
          <w:u w:val="single"/>
        </w:rPr>
      </w:pPr>
      <w:r w:rsidRPr="00780316">
        <w:rPr>
          <w:u w:val="single"/>
        </w:rPr>
        <w:t xml:space="preserve">Действия при получении посылки из АСЦ. </w:t>
      </w:r>
    </w:p>
    <w:p w:rsidR="00190BCB" w:rsidRPr="00780316" w:rsidRDefault="00190BCB" w:rsidP="00190BCB">
      <w:pPr>
        <w:numPr>
          <w:ilvl w:val="0"/>
          <w:numId w:val="2"/>
        </w:numPr>
        <w:spacing w:after="0" w:line="240" w:lineRule="auto"/>
        <w:jc w:val="both"/>
      </w:pPr>
      <w:r w:rsidRPr="00780316">
        <w:t xml:space="preserve">При получении сотрудник ОП, в присутствии курьера, проверяет наружную упаковку посылки на предмет ее целостности, количество мест, вес посылки в соответствии с количеством мест и весом, указанным в транспортной накладной транспортной организации, а также сверяет описание внешнего вида, указанного в сопроводительной накладной. </w:t>
      </w:r>
    </w:p>
    <w:p w:rsidR="00190BCB" w:rsidRPr="00780316" w:rsidRDefault="00190BCB" w:rsidP="00190BCB">
      <w:pPr>
        <w:numPr>
          <w:ilvl w:val="0"/>
          <w:numId w:val="2"/>
        </w:numPr>
        <w:spacing w:after="0" w:line="240" w:lineRule="auto"/>
        <w:jc w:val="both"/>
        <w:rPr>
          <w:u w:val="single"/>
        </w:rPr>
      </w:pPr>
      <w:r w:rsidRPr="00780316">
        <w:rPr>
          <w:u w:val="single"/>
        </w:rPr>
        <w:t>В случае несоответствия необходимо:</w:t>
      </w:r>
    </w:p>
    <w:p w:rsidR="00190BCB" w:rsidRPr="00780316" w:rsidRDefault="00190BCB" w:rsidP="00190BCB">
      <w:pPr>
        <w:ind w:left="142"/>
        <w:jc w:val="both"/>
      </w:pPr>
      <w:r w:rsidRPr="00780316">
        <w:t xml:space="preserve">-  Уведомить о несоответствие АСЦ по электронному адресу </w:t>
      </w:r>
      <w:hyperlink r:id="rId20" w:history="1">
        <w:r w:rsidR="00A930FF">
          <w:rPr>
            <w:rStyle w:val="a4"/>
          </w:rPr>
          <w:t>service.ru@russia.mi.com</w:t>
        </w:r>
      </w:hyperlink>
      <w:r w:rsidRPr="00780316">
        <w:rPr>
          <w:rStyle w:val="a4"/>
        </w:rPr>
        <w:t>,</w:t>
      </w:r>
      <w:r w:rsidRPr="00780316">
        <w:t xml:space="preserve"> </w:t>
      </w:r>
    </w:p>
    <w:p w:rsidR="00190BCB" w:rsidRPr="00780316" w:rsidRDefault="00190BCB" w:rsidP="00190BCB">
      <w:pPr>
        <w:ind w:left="142"/>
        <w:jc w:val="both"/>
      </w:pPr>
      <w:r w:rsidRPr="00780316">
        <w:t>- Составить внутренний акт осмотра и зафиксировать несоответствие на видео (при наличии такой возможности).</w:t>
      </w:r>
    </w:p>
    <w:p w:rsidR="00190BCB" w:rsidRPr="00780316" w:rsidRDefault="00190BCB" w:rsidP="00190BCB">
      <w:pPr>
        <w:ind w:left="142"/>
        <w:jc w:val="both"/>
      </w:pPr>
      <w:r w:rsidRPr="00780316">
        <w:t xml:space="preserve">- Внутренний акт осмотра подписывает сотрудник ОП, курьер и Директор ОП (лицо его замещающее). </w:t>
      </w:r>
      <w:bookmarkStart w:id="6" w:name="_GoBack"/>
      <w:bookmarkEnd w:id="6"/>
    </w:p>
    <w:p w:rsidR="00190BCB" w:rsidRPr="00780316" w:rsidRDefault="00190BCB" w:rsidP="00DF7EA7">
      <w:pPr>
        <w:spacing w:after="0" w:line="240" w:lineRule="auto"/>
        <w:ind w:left="142"/>
        <w:jc w:val="both"/>
      </w:pPr>
    </w:p>
    <w:p w:rsidR="00190BCB" w:rsidRPr="00780316" w:rsidRDefault="00190BCB" w:rsidP="00190BCB">
      <w:pPr>
        <w:pStyle w:val="2"/>
        <w:spacing w:line="240" w:lineRule="auto"/>
        <w:rPr>
          <w:rFonts w:ascii="Times New Roman" w:hAnsi="Times New Roman"/>
          <w:b w:val="0"/>
          <w:sz w:val="22"/>
          <w:szCs w:val="22"/>
        </w:rPr>
      </w:pPr>
      <w:r w:rsidRPr="00780316">
        <w:rPr>
          <w:rFonts w:ascii="Times New Roman" w:hAnsi="Times New Roman"/>
          <w:sz w:val="22"/>
          <w:szCs w:val="22"/>
        </w:rPr>
        <w:t xml:space="preserve">Проверка качества </w:t>
      </w:r>
      <w:r w:rsidRPr="00780316">
        <w:rPr>
          <w:rFonts w:ascii="Times New Roman" w:hAnsi="Times New Roman"/>
          <w:sz w:val="22"/>
          <w:szCs w:val="22"/>
          <w:lang w:eastAsia="zh-CN"/>
        </w:rPr>
        <w:t>ТВ</w:t>
      </w:r>
      <w:r w:rsidRPr="00780316">
        <w:rPr>
          <w:rFonts w:ascii="Times New Roman" w:hAnsi="Times New Roman"/>
          <w:sz w:val="22"/>
          <w:szCs w:val="22"/>
        </w:rPr>
        <w:t xml:space="preserve"> с последующей выдачей Акта о неремонтопригодности (Акта НРП) происходит только в следующих случаях:</w:t>
      </w:r>
    </w:p>
    <w:p w:rsidR="00190BCB" w:rsidRPr="00780316" w:rsidRDefault="00190BCB" w:rsidP="00190BCB">
      <w:pPr>
        <w:pStyle w:val="Default"/>
        <w:spacing w:after="200" w:line="360" w:lineRule="auto"/>
        <w:jc w:val="both"/>
        <w:rPr>
          <w:rFonts w:ascii="Times New Roman" w:hAnsi="Times New Roman"/>
          <w:sz w:val="22"/>
          <w:szCs w:val="22"/>
        </w:rPr>
      </w:pPr>
      <w:r w:rsidRPr="00780316">
        <w:rPr>
          <w:rFonts w:ascii="Times New Roman" w:hAnsi="Times New Roman"/>
          <w:sz w:val="22"/>
          <w:szCs w:val="22"/>
        </w:rPr>
        <w:t>  </w:t>
      </w:r>
      <w:r w:rsidRPr="00780316">
        <w:rPr>
          <w:rFonts w:ascii="Times New Roman" w:hAnsi="Times New Roman"/>
          <w:b/>
          <w:sz w:val="22"/>
          <w:szCs w:val="22"/>
        </w:rPr>
        <w:t>Возврат в первые</w:t>
      </w:r>
      <w:r w:rsidRPr="00780316">
        <w:rPr>
          <w:rFonts w:ascii="Times New Roman" w:hAnsi="Times New Roman"/>
          <w:sz w:val="22"/>
          <w:szCs w:val="22"/>
        </w:rPr>
        <w:t xml:space="preserve"> </w:t>
      </w:r>
      <w:r w:rsidRPr="00780316">
        <w:rPr>
          <w:rFonts w:ascii="Times New Roman" w:hAnsi="Times New Roman"/>
          <w:b/>
          <w:sz w:val="22"/>
          <w:szCs w:val="22"/>
        </w:rPr>
        <w:t>15 дней</w:t>
      </w:r>
      <w:r w:rsidRPr="00780316">
        <w:rPr>
          <w:rFonts w:ascii="Times New Roman" w:hAnsi="Times New Roman"/>
          <w:sz w:val="22"/>
          <w:szCs w:val="22"/>
        </w:rPr>
        <w:t xml:space="preserve"> </w:t>
      </w:r>
      <w:r w:rsidRPr="00780316">
        <w:rPr>
          <w:rFonts w:ascii="Times New Roman" w:hAnsi="Times New Roman"/>
          <w:b/>
          <w:sz w:val="22"/>
          <w:szCs w:val="22"/>
        </w:rPr>
        <w:t>с даты продажи (DAP</w:t>
      </w:r>
      <w:r w:rsidRPr="00780316">
        <w:rPr>
          <w:rFonts w:ascii="Times New Roman" w:hAnsi="Times New Roman"/>
          <w:sz w:val="22"/>
          <w:szCs w:val="22"/>
        </w:rPr>
        <w:t>)</w:t>
      </w:r>
    </w:p>
    <w:p w:rsidR="00190BCB" w:rsidRPr="00780316" w:rsidRDefault="00190BCB" w:rsidP="00190BCB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780316">
        <w:rPr>
          <w:rFonts w:ascii="Times New Roman" w:hAnsi="Times New Roman"/>
          <w:sz w:val="22"/>
          <w:szCs w:val="22"/>
        </w:rPr>
        <w:t>К категории «</w:t>
      </w:r>
      <w:r w:rsidRPr="00780316">
        <w:rPr>
          <w:rFonts w:ascii="Times New Roman" w:hAnsi="Times New Roman"/>
          <w:b/>
          <w:i/>
          <w:sz w:val="22"/>
          <w:szCs w:val="22"/>
        </w:rPr>
        <w:t>15 дней с даты продажи</w:t>
      </w:r>
      <w:r w:rsidRPr="00780316">
        <w:rPr>
          <w:rFonts w:ascii="Times New Roman" w:hAnsi="Times New Roman"/>
          <w:sz w:val="22"/>
          <w:szCs w:val="22"/>
        </w:rPr>
        <w:t xml:space="preserve">» относятся ТВ, соответствующие следующим условиям: </w:t>
      </w:r>
    </w:p>
    <w:p w:rsidR="00190BCB" w:rsidRPr="00780316" w:rsidRDefault="00190BCB" w:rsidP="00190BCB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780316">
        <w:rPr>
          <w:rFonts w:ascii="Times New Roman" w:hAnsi="Times New Roman"/>
          <w:sz w:val="22"/>
          <w:szCs w:val="22"/>
        </w:rPr>
        <w:t xml:space="preserve">- Наличие полной комплектации в соответствии с технической спецификацией или инструкцией по эксплуатации, в том числе коробки; </w:t>
      </w:r>
    </w:p>
    <w:p w:rsidR="00190BCB" w:rsidRPr="00780316" w:rsidRDefault="00190BCB" w:rsidP="00190BCB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780316">
        <w:rPr>
          <w:rFonts w:ascii="Times New Roman" w:hAnsi="Times New Roman"/>
          <w:sz w:val="22"/>
          <w:szCs w:val="22"/>
        </w:rPr>
        <w:t xml:space="preserve">- Наличие полностью заполненного гарантийного талона, включая дату продажи и печать продавца и/или кассового чека; </w:t>
      </w:r>
    </w:p>
    <w:p w:rsidR="00190BCB" w:rsidRPr="00780316" w:rsidRDefault="00190BCB" w:rsidP="00190BCB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780316">
        <w:rPr>
          <w:rFonts w:ascii="Times New Roman" w:hAnsi="Times New Roman"/>
          <w:sz w:val="22"/>
          <w:szCs w:val="22"/>
        </w:rPr>
        <w:t xml:space="preserve">- Наличие </w:t>
      </w:r>
      <w:r w:rsidRPr="00780316">
        <w:rPr>
          <w:rFonts w:ascii="Times New Roman" w:hAnsi="Times New Roman"/>
          <w:b/>
          <w:sz w:val="22"/>
          <w:szCs w:val="22"/>
        </w:rPr>
        <w:t>копии</w:t>
      </w:r>
      <w:r w:rsidRPr="00780316">
        <w:rPr>
          <w:rFonts w:ascii="Times New Roman" w:hAnsi="Times New Roman"/>
          <w:sz w:val="22"/>
          <w:szCs w:val="22"/>
        </w:rPr>
        <w:t xml:space="preserve"> заявления Потребителя к продавцу с требованием о возврате денежных средств/обмене. </w:t>
      </w:r>
      <w:r w:rsidRPr="00780316">
        <w:rPr>
          <w:rFonts w:ascii="Times New Roman" w:hAnsi="Times New Roman"/>
          <w:b/>
          <w:sz w:val="22"/>
          <w:szCs w:val="22"/>
        </w:rPr>
        <w:t>Требования к оформлению заявления:</w:t>
      </w:r>
      <w:r w:rsidRPr="00780316">
        <w:rPr>
          <w:rFonts w:ascii="Times New Roman" w:hAnsi="Times New Roman"/>
          <w:sz w:val="22"/>
          <w:szCs w:val="22"/>
        </w:rPr>
        <w:t xml:space="preserve"> в Заявлении должны быть указаны ФИО Потребителя, контактный телефон, модель и </w:t>
      </w:r>
      <w:r w:rsidRPr="00780316">
        <w:rPr>
          <w:rFonts w:ascii="Times New Roman" w:hAnsi="Times New Roman"/>
          <w:sz w:val="22"/>
          <w:szCs w:val="22"/>
          <w:lang w:eastAsia="zh-CN"/>
        </w:rPr>
        <w:t>серийный номер ТВ</w:t>
      </w:r>
      <w:r w:rsidRPr="00780316">
        <w:rPr>
          <w:rFonts w:ascii="Times New Roman" w:hAnsi="Times New Roman"/>
          <w:sz w:val="22"/>
          <w:szCs w:val="22"/>
        </w:rPr>
        <w:t>, личная подпись Потребителя. Визирование заявления торговой организацией (</w:t>
      </w:r>
      <w:r w:rsidRPr="00780316">
        <w:rPr>
          <w:rFonts w:ascii="Times New Roman" w:hAnsi="Times New Roman"/>
          <w:i/>
          <w:sz w:val="22"/>
          <w:szCs w:val="22"/>
        </w:rPr>
        <w:t>печать и подпись уполномоченного сотрудника, принявшего заявление</w:t>
      </w:r>
      <w:r w:rsidRPr="00780316">
        <w:rPr>
          <w:rFonts w:ascii="Times New Roman" w:hAnsi="Times New Roman"/>
          <w:sz w:val="22"/>
          <w:szCs w:val="22"/>
        </w:rPr>
        <w:t xml:space="preserve">) желательно, но не обязательно; </w:t>
      </w:r>
    </w:p>
    <w:p w:rsidR="00190BCB" w:rsidRPr="00780316" w:rsidRDefault="00190BCB" w:rsidP="00190BCB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780316">
        <w:rPr>
          <w:rFonts w:ascii="Times New Roman" w:hAnsi="Times New Roman"/>
          <w:sz w:val="22"/>
          <w:szCs w:val="22"/>
        </w:rPr>
        <w:t xml:space="preserve">- Обращение конечного Потребителя к продавцу произошло в пределах 15 дней с даты продажи </w:t>
      </w:r>
      <w:r w:rsidR="00780316">
        <w:rPr>
          <w:rFonts w:ascii="Times New Roman" w:hAnsi="Times New Roman"/>
          <w:sz w:val="22"/>
          <w:szCs w:val="22"/>
        </w:rPr>
        <w:t>ТВ</w:t>
      </w:r>
      <w:r w:rsidRPr="00780316">
        <w:rPr>
          <w:rFonts w:ascii="Times New Roman" w:hAnsi="Times New Roman"/>
          <w:sz w:val="22"/>
          <w:szCs w:val="22"/>
        </w:rPr>
        <w:t>.</w:t>
      </w:r>
    </w:p>
    <w:p w:rsidR="00190BCB" w:rsidRPr="00780316" w:rsidRDefault="00190BCB" w:rsidP="00190BCB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780316">
        <w:rPr>
          <w:rFonts w:ascii="Times New Roman" w:hAnsi="Times New Roman"/>
          <w:sz w:val="22"/>
          <w:szCs w:val="22"/>
        </w:rPr>
        <w:t>ТВ должен быть передан (</w:t>
      </w:r>
      <w:r w:rsidRPr="00780316">
        <w:rPr>
          <w:rFonts w:ascii="Times New Roman" w:hAnsi="Times New Roman"/>
          <w:i/>
          <w:sz w:val="22"/>
          <w:szCs w:val="22"/>
        </w:rPr>
        <w:t>доставлен</w:t>
      </w:r>
      <w:r w:rsidRPr="00780316">
        <w:rPr>
          <w:rFonts w:ascii="Times New Roman" w:hAnsi="Times New Roman"/>
          <w:sz w:val="22"/>
          <w:szCs w:val="22"/>
        </w:rPr>
        <w:t xml:space="preserve">) в АСЦ либо оформлена заявка на вызов курьера для отправки неисправного </w:t>
      </w:r>
      <w:r w:rsidR="00780316">
        <w:rPr>
          <w:rFonts w:ascii="Times New Roman" w:hAnsi="Times New Roman"/>
          <w:sz w:val="22"/>
          <w:szCs w:val="22"/>
        </w:rPr>
        <w:t>товара</w:t>
      </w:r>
      <w:r w:rsidRPr="00780316">
        <w:rPr>
          <w:rFonts w:ascii="Times New Roman" w:hAnsi="Times New Roman"/>
          <w:sz w:val="22"/>
          <w:szCs w:val="22"/>
        </w:rPr>
        <w:t xml:space="preserve"> (</w:t>
      </w:r>
      <w:r w:rsidRPr="00780316">
        <w:rPr>
          <w:rFonts w:ascii="Times New Roman" w:hAnsi="Times New Roman"/>
          <w:i/>
          <w:sz w:val="22"/>
          <w:szCs w:val="22"/>
        </w:rPr>
        <w:t>в случае отсутствия АСЦ в городе</w:t>
      </w:r>
      <w:r w:rsidRPr="00780316">
        <w:rPr>
          <w:rFonts w:ascii="Times New Roman" w:hAnsi="Times New Roman"/>
          <w:sz w:val="22"/>
          <w:szCs w:val="22"/>
        </w:rPr>
        <w:t>) в течение 2-х (двух) календарных дней с даты его получения от конечного Потребителя. Если Магазин не передал неисправный ТВ в АСЦ в течение 2-х (</w:t>
      </w:r>
      <w:r w:rsidRPr="00780316">
        <w:rPr>
          <w:rFonts w:ascii="Times New Roman" w:hAnsi="Times New Roman"/>
          <w:i/>
          <w:sz w:val="22"/>
          <w:szCs w:val="22"/>
        </w:rPr>
        <w:t>двух</w:t>
      </w:r>
      <w:r w:rsidRPr="00780316">
        <w:rPr>
          <w:rFonts w:ascii="Times New Roman" w:hAnsi="Times New Roman"/>
          <w:sz w:val="22"/>
          <w:szCs w:val="22"/>
        </w:rPr>
        <w:t>) календарных дней с даты его получения от конечного Потребителя или не оформил заявку на вызов курьера, то Производитель/Поставщик не сможет выполнить проверку качества в установле</w:t>
      </w:r>
      <w:r w:rsidR="00C84A09" w:rsidRPr="00780316">
        <w:rPr>
          <w:rFonts w:ascii="Times New Roman" w:hAnsi="Times New Roman"/>
          <w:sz w:val="22"/>
          <w:szCs w:val="22"/>
        </w:rPr>
        <w:t>нные законодательством РФ сроки.</w:t>
      </w:r>
    </w:p>
    <w:p w:rsidR="00190BCB" w:rsidRPr="00780316" w:rsidRDefault="00190BCB" w:rsidP="00190BCB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:rsidR="00190BCB" w:rsidRPr="00780316" w:rsidRDefault="00190BCB" w:rsidP="00780316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780316">
        <w:rPr>
          <w:rFonts w:ascii="Times New Roman" w:hAnsi="Times New Roman"/>
          <w:sz w:val="22"/>
          <w:szCs w:val="22"/>
        </w:rPr>
        <w:t xml:space="preserve">Адреса АСЦ </w:t>
      </w:r>
      <w:r w:rsidRPr="00780316">
        <w:rPr>
          <w:rFonts w:ascii="Times New Roman" w:hAnsi="Times New Roman"/>
          <w:sz w:val="22"/>
          <w:szCs w:val="22"/>
          <w:lang w:val="en-US"/>
        </w:rPr>
        <w:t>Xiaomi</w:t>
      </w:r>
      <w:r w:rsidRPr="00780316">
        <w:rPr>
          <w:rFonts w:ascii="Times New Roman" w:hAnsi="Times New Roman"/>
          <w:sz w:val="22"/>
          <w:szCs w:val="22"/>
        </w:rPr>
        <w:t>: https://www.mi.com/ru/service/repair/</w:t>
      </w:r>
    </w:p>
    <w:p w:rsidR="00260EAE" w:rsidRPr="00780316" w:rsidRDefault="00190BCB" w:rsidP="00AE3A3F">
      <w:pPr>
        <w:rPr>
          <w:b/>
        </w:rPr>
      </w:pPr>
      <w:r w:rsidRPr="00780316">
        <w:rPr>
          <w:b/>
        </w:rPr>
        <w:t>(Во всех случаях необходим документ продажи</w:t>
      </w:r>
      <w:r w:rsidR="00C84A09" w:rsidRPr="00780316">
        <w:rPr>
          <w:b/>
        </w:rPr>
        <w:t xml:space="preserve"> – </w:t>
      </w:r>
      <w:r w:rsidR="00C84A09" w:rsidRPr="00780316">
        <w:rPr>
          <w:b/>
          <w:color w:val="FF0000"/>
        </w:rPr>
        <w:t>Кассовый чек</w:t>
      </w:r>
      <w:r w:rsidRPr="00780316">
        <w:rPr>
          <w:b/>
        </w:rPr>
        <w:t>)</w:t>
      </w:r>
    </w:p>
    <w:p w:rsidR="002C13F2" w:rsidRPr="00780316" w:rsidRDefault="002C13F2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F27A1C" w:rsidRDefault="00F27A1C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780316" w:rsidRDefault="00780316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780316" w:rsidRDefault="00780316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780316" w:rsidRDefault="00780316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965A65" w:rsidRPr="00780316" w:rsidRDefault="00965A65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5A03AA" w:rsidRPr="00780316" w:rsidRDefault="00E624E0" w:rsidP="005A03AA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lastRenderedPageBreak/>
        <w:t>Неправомерные отказы в ГО и</w:t>
      </w:r>
      <w:r w:rsidR="005A03AA" w:rsidRPr="00780316">
        <w:rPr>
          <w:rFonts w:ascii="Arial" w:eastAsia="Times New Roman" w:hAnsi="Arial" w:cs="Arial"/>
          <w:b/>
          <w:lang w:eastAsia="ru-RU"/>
        </w:rPr>
        <w:t xml:space="preserve"> предпродажный брак (</w:t>
      </w:r>
      <w:r w:rsidR="005A03AA" w:rsidRPr="00780316">
        <w:rPr>
          <w:rFonts w:ascii="Arial" w:eastAsia="Times New Roman" w:hAnsi="Arial" w:cs="Arial"/>
          <w:b/>
          <w:lang w:val="en-US" w:eastAsia="ru-RU"/>
        </w:rPr>
        <w:t>DOA</w:t>
      </w:r>
      <w:r w:rsidR="005A03AA" w:rsidRPr="00780316">
        <w:rPr>
          <w:rFonts w:ascii="Arial" w:eastAsia="Times New Roman" w:hAnsi="Arial" w:cs="Arial"/>
          <w:b/>
          <w:lang w:eastAsia="ru-RU"/>
        </w:rPr>
        <w:t>)</w:t>
      </w:r>
    </w:p>
    <w:p w:rsidR="005A03AA" w:rsidRPr="00780316" w:rsidRDefault="005A03AA" w:rsidP="005A03AA">
      <w:pPr>
        <w:shd w:val="clear" w:color="auto" w:fill="FFFFFF"/>
        <w:spacing w:before="240" w:after="240" w:line="240" w:lineRule="auto"/>
        <w:rPr>
          <w:rFonts w:ascii="Times New Roman" w:hAnsi="Times New Roman"/>
        </w:rPr>
      </w:pPr>
    </w:p>
    <w:p w:rsidR="005A03AA" w:rsidRPr="00780316" w:rsidRDefault="005A03AA" w:rsidP="005A03AA">
      <w:pPr>
        <w:shd w:val="clear" w:color="auto" w:fill="FFFFFF"/>
        <w:spacing w:before="240" w:after="240" w:line="240" w:lineRule="auto"/>
        <w:rPr>
          <w:rFonts w:ascii="Times New Roman" w:hAnsi="Times New Roman"/>
        </w:rPr>
      </w:pPr>
      <w:r w:rsidRPr="00780316">
        <w:rPr>
          <w:rFonts w:ascii="Times New Roman" w:hAnsi="Times New Roman"/>
        </w:rPr>
        <w:t>При получении неправомерного отказа в ГО со стороны АСЦ или обнаружения предпродажного брака (</w:t>
      </w:r>
      <w:r w:rsidRPr="00780316">
        <w:rPr>
          <w:rFonts w:ascii="Times New Roman" w:hAnsi="Times New Roman"/>
          <w:lang w:val="en-US"/>
        </w:rPr>
        <w:t>DOA</w:t>
      </w:r>
      <w:r w:rsidRPr="00780316">
        <w:rPr>
          <w:rFonts w:ascii="Times New Roman" w:hAnsi="Times New Roman"/>
        </w:rPr>
        <w:t>), партнёру необходимо связаться с менеджером отдела продаж</w:t>
      </w:r>
      <w:r w:rsidR="00574285" w:rsidRPr="00780316">
        <w:rPr>
          <w:rFonts w:ascii="Times New Roman" w:hAnsi="Times New Roman"/>
        </w:rPr>
        <w:t xml:space="preserve"> Марвел</w:t>
      </w:r>
      <w:r w:rsidRPr="00780316">
        <w:rPr>
          <w:rFonts w:ascii="Times New Roman" w:hAnsi="Times New Roman"/>
        </w:rPr>
        <w:t>, который отгружал товар. При обращении необходимо:</w:t>
      </w:r>
    </w:p>
    <w:p w:rsidR="005A03AA" w:rsidRPr="00780316" w:rsidRDefault="005A03AA" w:rsidP="005A03AA">
      <w:pPr>
        <w:pStyle w:val="a3"/>
        <w:numPr>
          <w:ilvl w:val="0"/>
          <w:numId w:val="4"/>
        </w:numPr>
        <w:shd w:val="clear" w:color="auto" w:fill="FFFFFF"/>
        <w:spacing w:before="240" w:after="240" w:line="240" w:lineRule="auto"/>
        <w:rPr>
          <w:rFonts w:ascii="Times New Roman" w:hAnsi="Times New Roman"/>
        </w:rPr>
      </w:pPr>
      <w:r w:rsidRPr="00780316">
        <w:rPr>
          <w:rFonts w:ascii="Times New Roman" w:hAnsi="Times New Roman"/>
        </w:rPr>
        <w:t>Указать в теме письма наименование организации</w:t>
      </w:r>
      <w:r w:rsidR="00574285" w:rsidRPr="00780316">
        <w:rPr>
          <w:rFonts w:ascii="Times New Roman" w:hAnsi="Times New Roman"/>
        </w:rPr>
        <w:t xml:space="preserve"> и</w:t>
      </w:r>
      <w:r w:rsidRPr="00780316">
        <w:rPr>
          <w:rFonts w:ascii="Times New Roman" w:hAnsi="Times New Roman"/>
        </w:rPr>
        <w:t xml:space="preserve"> причину обращения</w:t>
      </w:r>
    </w:p>
    <w:p w:rsidR="005A03AA" w:rsidRPr="00780316" w:rsidRDefault="005A03AA" w:rsidP="005A03AA">
      <w:pPr>
        <w:pStyle w:val="a3"/>
        <w:numPr>
          <w:ilvl w:val="0"/>
          <w:numId w:val="4"/>
        </w:numPr>
        <w:shd w:val="clear" w:color="auto" w:fill="FFFFFF"/>
        <w:spacing w:before="240" w:after="240" w:line="240" w:lineRule="auto"/>
        <w:rPr>
          <w:rFonts w:ascii="Times New Roman" w:hAnsi="Times New Roman"/>
        </w:rPr>
      </w:pPr>
      <w:r w:rsidRPr="00780316">
        <w:rPr>
          <w:rFonts w:ascii="Times New Roman" w:hAnsi="Times New Roman"/>
        </w:rPr>
        <w:t>В теле письма подробно описать причину обращения</w:t>
      </w:r>
      <w:r w:rsidR="00574285" w:rsidRPr="00780316">
        <w:rPr>
          <w:rFonts w:ascii="Times New Roman" w:hAnsi="Times New Roman"/>
        </w:rPr>
        <w:t xml:space="preserve"> и </w:t>
      </w:r>
      <w:r w:rsidR="00196A68" w:rsidRPr="00780316">
        <w:rPr>
          <w:rFonts w:ascii="Times New Roman" w:hAnsi="Times New Roman"/>
        </w:rPr>
        <w:t xml:space="preserve">указать </w:t>
      </w:r>
      <w:r w:rsidR="00574285" w:rsidRPr="00780316">
        <w:rPr>
          <w:rFonts w:ascii="Times New Roman" w:hAnsi="Times New Roman"/>
        </w:rPr>
        <w:t>СН/</w:t>
      </w:r>
      <w:proofErr w:type="spellStart"/>
      <w:r w:rsidR="00574285" w:rsidRPr="00780316">
        <w:rPr>
          <w:rFonts w:ascii="Times New Roman" w:hAnsi="Times New Roman"/>
          <w:lang w:val="en-US"/>
        </w:rPr>
        <w:t>imei</w:t>
      </w:r>
      <w:proofErr w:type="spellEnd"/>
      <w:r w:rsidR="00574285" w:rsidRPr="00780316">
        <w:rPr>
          <w:rFonts w:ascii="Times New Roman" w:hAnsi="Times New Roman"/>
        </w:rPr>
        <w:t xml:space="preserve"> аппарата</w:t>
      </w:r>
      <w:r w:rsidR="00196A68" w:rsidRPr="00780316">
        <w:rPr>
          <w:rFonts w:ascii="Times New Roman" w:hAnsi="Times New Roman"/>
        </w:rPr>
        <w:t xml:space="preserve"> (по возможности наименование)</w:t>
      </w:r>
    </w:p>
    <w:p w:rsidR="005A03AA" w:rsidRDefault="005A03AA" w:rsidP="005A03AA">
      <w:pPr>
        <w:pStyle w:val="a3"/>
        <w:numPr>
          <w:ilvl w:val="0"/>
          <w:numId w:val="4"/>
        </w:numPr>
        <w:shd w:val="clear" w:color="auto" w:fill="FFFFFF"/>
        <w:spacing w:before="240" w:after="240" w:line="240" w:lineRule="auto"/>
        <w:rPr>
          <w:rFonts w:ascii="Times New Roman" w:hAnsi="Times New Roman"/>
        </w:rPr>
      </w:pPr>
      <w:r w:rsidRPr="00780316">
        <w:rPr>
          <w:rFonts w:ascii="Times New Roman" w:hAnsi="Times New Roman"/>
        </w:rPr>
        <w:t xml:space="preserve">Во вложение к письму добавить все имеющиеся документы (чек, документы закупки, </w:t>
      </w:r>
      <w:r w:rsidR="00574285" w:rsidRPr="00780316">
        <w:rPr>
          <w:rFonts w:ascii="Times New Roman" w:hAnsi="Times New Roman"/>
        </w:rPr>
        <w:t xml:space="preserve">заявления от </w:t>
      </w:r>
      <w:proofErr w:type="spellStart"/>
      <w:r w:rsidR="00574285" w:rsidRPr="00780316">
        <w:rPr>
          <w:rFonts w:ascii="Times New Roman" w:hAnsi="Times New Roman"/>
        </w:rPr>
        <w:t>конечников</w:t>
      </w:r>
      <w:proofErr w:type="spellEnd"/>
      <w:r w:rsidR="00196A68" w:rsidRPr="00780316">
        <w:rPr>
          <w:rFonts w:ascii="Times New Roman" w:hAnsi="Times New Roman"/>
        </w:rPr>
        <w:t>, акты из АСЦ</w:t>
      </w:r>
      <w:r w:rsidRPr="00780316">
        <w:rPr>
          <w:rFonts w:ascii="Times New Roman" w:hAnsi="Times New Roman"/>
        </w:rPr>
        <w:t>)</w:t>
      </w:r>
      <w:r w:rsidR="00574285" w:rsidRPr="00780316">
        <w:rPr>
          <w:rFonts w:ascii="Times New Roman" w:hAnsi="Times New Roman"/>
        </w:rPr>
        <w:t xml:space="preserve"> и заполненную форму - </w:t>
      </w:r>
      <w:r w:rsidR="00574285" w:rsidRPr="00780316">
        <w:rPr>
          <w:rFonts w:ascii="Times New Roman" w:hAnsi="Times New Roman"/>
        </w:rPr>
        <w:object w:dxaOrig="1539" w:dyaOrig="997">
          <v:shape id="_x0000_i1028" type="#_x0000_t75" style="width:77.2pt;height:50.1pt" o:ole="">
            <v:imagedata r:id="rId21" o:title=""/>
          </v:shape>
          <o:OLEObject Type="Embed" ProgID="Excel.Sheet.12" ShapeID="_x0000_i1028" DrawAspect="Icon" ObjectID="_1733552594" r:id="rId22"/>
        </w:object>
      </w:r>
    </w:p>
    <w:p w:rsidR="00355CF9" w:rsidRPr="00355CF9" w:rsidRDefault="00355CF9" w:rsidP="00355CF9">
      <w:pPr>
        <w:shd w:val="clear" w:color="auto" w:fill="FFFFFF"/>
        <w:spacing w:before="240" w:after="240" w:line="240" w:lineRule="auto"/>
        <w:ind w:left="360"/>
        <w:rPr>
          <w:rFonts w:ascii="Times New Roman" w:hAnsi="Times New Roman"/>
        </w:rPr>
      </w:pPr>
    </w:p>
    <w:p w:rsidR="00355CF9" w:rsidRPr="00780316" w:rsidRDefault="00355CF9" w:rsidP="00355CF9">
      <w:pPr>
        <w:pStyle w:val="a3"/>
        <w:shd w:val="clear" w:color="auto" w:fill="FFFFFF"/>
        <w:spacing w:before="240" w:after="240" w:line="240" w:lineRule="auto"/>
        <w:rPr>
          <w:rFonts w:ascii="Times New Roman" w:hAnsi="Times New Roman"/>
        </w:rPr>
      </w:pPr>
    </w:p>
    <w:p w:rsidR="005A03AA" w:rsidRPr="00780316" w:rsidRDefault="005A03AA" w:rsidP="005A03A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lang w:eastAsia="ru-RU"/>
        </w:rPr>
      </w:pPr>
    </w:p>
    <w:p w:rsidR="00F27A1C" w:rsidRPr="00780316" w:rsidRDefault="00F27A1C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196A68" w:rsidRPr="00780316" w:rsidRDefault="00196A68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196A68" w:rsidRPr="00780316" w:rsidRDefault="00196A68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196A68" w:rsidRPr="00780316" w:rsidRDefault="00196A68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196A68" w:rsidRPr="00780316" w:rsidRDefault="00196A68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196A68" w:rsidRPr="00780316" w:rsidRDefault="00196A68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196A68" w:rsidRPr="00780316" w:rsidRDefault="00196A68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196A68" w:rsidRPr="00780316" w:rsidRDefault="00196A68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196A68" w:rsidRPr="00780316" w:rsidRDefault="00196A68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196A68" w:rsidRPr="00780316" w:rsidRDefault="00196A68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196A68" w:rsidRPr="00780316" w:rsidRDefault="00196A68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196A68" w:rsidRPr="00780316" w:rsidRDefault="00196A68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196A68" w:rsidRPr="00780316" w:rsidRDefault="00196A68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196A68" w:rsidRPr="00780316" w:rsidRDefault="00196A68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196A68" w:rsidRPr="00780316" w:rsidRDefault="00196A68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196A68" w:rsidRPr="00780316" w:rsidRDefault="00196A68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196A68" w:rsidRPr="00780316" w:rsidRDefault="00196A68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196A68" w:rsidRPr="00780316" w:rsidRDefault="00196A68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ru-RU"/>
        </w:rPr>
      </w:pPr>
    </w:p>
    <w:p w:rsidR="00260EAE" w:rsidRPr="00780316" w:rsidRDefault="00260EAE" w:rsidP="00260EA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lang w:eastAsia="ru-RU"/>
        </w:rPr>
      </w:pPr>
      <w:r w:rsidRPr="00780316">
        <w:rPr>
          <w:rFonts w:ascii="Arial" w:eastAsia="Times New Roman" w:hAnsi="Arial" w:cs="Arial"/>
          <w:b/>
          <w:lang w:eastAsia="ru-RU"/>
        </w:rPr>
        <w:lastRenderedPageBreak/>
        <w:t>Ограниченная гарантия предоставляется на срок, указанный ниже</w:t>
      </w:r>
      <w:r w:rsidR="002C13F2" w:rsidRPr="00780316">
        <w:rPr>
          <w:rFonts w:ascii="Arial" w:eastAsia="Times New Roman" w:hAnsi="Arial" w:cs="Arial"/>
          <w:b/>
          <w:lang w:eastAsia="ru-RU"/>
        </w:rPr>
        <w:t>:</w:t>
      </w:r>
    </w:p>
    <w:tbl>
      <w:tblPr>
        <w:tblW w:w="4593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2223"/>
      </w:tblGrid>
      <w:tr w:rsidR="00260EAE" w:rsidRPr="00780316" w:rsidTr="00260EAE">
        <w:trPr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80316">
              <w:rPr>
                <w:rFonts w:ascii="Arial" w:eastAsia="Times New Roman" w:hAnsi="Arial" w:cs="Arial"/>
                <w:b/>
                <w:bCs/>
                <w:lang w:eastAsia="ru-RU"/>
              </w:rPr>
              <w:t>Изделие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80316">
              <w:rPr>
                <w:rFonts w:ascii="Arial" w:eastAsia="Times New Roman" w:hAnsi="Arial" w:cs="Arial"/>
                <w:b/>
                <w:bCs/>
                <w:lang w:eastAsia="ru-RU"/>
              </w:rPr>
              <w:t>Гарантийный срок (с даты продажи)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Внешний аккумулятор MI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 xml:space="preserve">1 год 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Умные весы Mi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Умные</w:t>
            </w:r>
            <w:r w:rsidRPr="00780316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r w:rsidRPr="00780316">
              <w:rPr>
                <w:rFonts w:ascii="Arial" w:eastAsia="Times New Roman" w:hAnsi="Arial" w:cs="Arial"/>
                <w:lang w:eastAsia="ru-RU"/>
              </w:rPr>
              <w:t>весы</w:t>
            </w:r>
            <w:r w:rsidRPr="00780316">
              <w:rPr>
                <w:rFonts w:ascii="Arial" w:eastAsia="Times New Roman" w:hAnsi="Arial" w:cs="Arial"/>
                <w:lang w:val="en-US" w:eastAsia="ru-RU"/>
              </w:rPr>
              <w:t xml:space="preserve"> MI Body Fat Scale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 xml:space="preserve">Браслет Mi </w:t>
            </w:r>
            <w:proofErr w:type="spellStart"/>
            <w:r w:rsidRPr="00780316">
              <w:rPr>
                <w:rFonts w:ascii="Arial" w:eastAsia="Times New Roman" w:hAnsi="Arial" w:cs="Arial"/>
                <w:lang w:eastAsia="ru-RU"/>
              </w:rPr>
              <w:t>Band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 xml:space="preserve">Умные часы </w:t>
            </w:r>
            <w:proofErr w:type="spellStart"/>
            <w:r w:rsidRPr="00780316">
              <w:rPr>
                <w:rFonts w:ascii="Arial" w:eastAsia="Times New Roman" w:hAnsi="Arial" w:cs="Arial"/>
                <w:lang w:eastAsia="ru-RU"/>
              </w:rPr>
              <w:t>Amazfit</w:t>
            </w:r>
            <w:proofErr w:type="spellEnd"/>
            <w:r w:rsidRPr="00780316">
              <w:rPr>
                <w:rFonts w:ascii="Arial" w:eastAsia="Times New Roman" w:hAnsi="Arial" w:cs="Arial"/>
                <w:lang w:eastAsia="ru-RU"/>
              </w:rPr>
              <w:t xml:space="preserve"> PACE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 xml:space="preserve">Умные часы </w:t>
            </w:r>
            <w:proofErr w:type="spellStart"/>
            <w:r w:rsidRPr="00780316">
              <w:rPr>
                <w:rFonts w:ascii="Arial" w:eastAsia="Times New Roman" w:hAnsi="Arial" w:cs="Arial"/>
                <w:lang w:eastAsia="ru-RU"/>
              </w:rPr>
              <w:t>Amazfit</w:t>
            </w:r>
            <w:proofErr w:type="spellEnd"/>
            <w:r w:rsidRPr="0078031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80316">
              <w:rPr>
                <w:rFonts w:ascii="Arial" w:eastAsia="Times New Roman" w:hAnsi="Arial" w:cs="Arial"/>
                <w:lang w:eastAsia="ru-RU"/>
              </w:rPr>
              <w:t>Bip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Автомобильное зарядное устройство USB MI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 xml:space="preserve">Маршрутизатор MI </w:t>
            </w:r>
            <w:proofErr w:type="spellStart"/>
            <w:r w:rsidRPr="00780316">
              <w:rPr>
                <w:rFonts w:ascii="Arial" w:eastAsia="Times New Roman" w:hAnsi="Arial" w:cs="Arial"/>
                <w:lang w:eastAsia="ru-RU"/>
              </w:rPr>
              <w:t>Router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3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Наушники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80316">
              <w:rPr>
                <w:rFonts w:ascii="Arial" w:eastAsia="Times New Roman" w:hAnsi="Arial" w:cs="Arial"/>
                <w:lang w:eastAsia="ru-RU"/>
              </w:rPr>
              <w:t>Bluetooth</w:t>
            </w:r>
            <w:proofErr w:type="spellEnd"/>
            <w:r w:rsidRPr="00780316">
              <w:rPr>
                <w:rFonts w:ascii="Arial" w:eastAsia="Times New Roman" w:hAnsi="Arial" w:cs="Arial"/>
                <w:lang w:eastAsia="ru-RU"/>
              </w:rPr>
              <w:t xml:space="preserve"> наушники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80316">
              <w:rPr>
                <w:rFonts w:ascii="Arial" w:eastAsia="Times New Roman" w:hAnsi="Arial" w:cs="Arial"/>
                <w:lang w:eastAsia="ru-RU"/>
              </w:rPr>
              <w:t>Bluetooth</w:t>
            </w:r>
            <w:proofErr w:type="spellEnd"/>
            <w:r w:rsidRPr="00780316">
              <w:rPr>
                <w:rFonts w:ascii="Arial" w:eastAsia="Times New Roman" w:hAnsi="Arial" w:cs="Arial"/>
                <w:lang w:eastAsia="ru-RU"/>
              </w:rPr>
              <w:t xml:space="preserve"> колонка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Портативная колонка MI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Рюкзак MI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30 дней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80316">
              <w:rPr>
                <w:rFonts w:ascii="Arial" w:eastAsia="Times New Roman" w:hAnsi="Arial" w:cs="Arial"/>
                <w:lang w:eastAsia="ru-RU"/>
              </w:rPr>
              <w:t>Селфи</w:t>
            </w:r>
            <w:proofErr w:type="spellEnd"/>
            <w:r w:rsidRPr="00780316">
              <w:rPr>
                <w:rFonts w:ascii="Arial" w:eastAsia="Times New Roman" w:hAnsi="Arial" w:cs="Arial"/>
                <w:lang w:eastAsia="ru-RU"/>
              </w:rPr>
              <w:t xml:space="preserve"> палка MI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lastRenderedPageBreak/>
              <w:t xml:space="preserve">Приставка MI </w:t>
            </w:r>
            <w:proofErr w:type="spellStart"/>
            <w:r w:rsidRPr="00780316">
              <w:rPr>
                <w:rFonts w:ascii="Arial" w:eastAsia="Times New Roman" w:hAnsi="Arial" w:cs="Arial"/>
                <w:lang w:eastAsia="ru-RU"/>
              </w:rPr>
              <w:t>Box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Умный чайник MI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Электрический чайник MI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Прикроватный светильник MI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Настольная LED лампа MI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Ночник с датчиком движения MI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Портативная мышь Mi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Беспроводная мышь Mi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Скутер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Камера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Робот-пылесос MI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Ручка-роллер MI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15 дней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Электрическая зубная щетка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30 дней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Конструктор робот Mi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lastRenderedPageBreak/>
              <w:t>Удлинитель MI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6 месяцев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Ноутбук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Смартфон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  <w:tr w:rsidR="00260EAE" w:rsidRPr="00780316" w:rsidTr="00260E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Телевизор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260EAE" w:rsidRPr="00780316" w:rsidRDefault="00260EAE" w:rsidP="00260E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0316">
              <w:rPr>
                <w:rFonts w:ascii="Arial" w:eastAsia="Times New Roman" w:hAnsi="Arial" w:cs="Arial"/>
                <w:lang w:eastAsia="ru-RU"/>
              </w:rPr>
              <w:t>1 год</w:t>
            </w:r>
          </w:p>
        </w:tc>
      </w:tr>
    </w:tbl>
    <w:p w:rsidR="00260EAE" w:rsidRPr="00780316" w:rsidRDefault="00260EAE" w:rsidP="00AE3A3F">
      <w:pPr>
        <w:rPr>
          <w:b/>
        </w:rPr>
      </w:pPr>
    </w:p>
    <w:sectPr w:rsidR="00260EAE" w:rsidRPr="0078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1F7D"/>
    <w:multiLevelType w:val="hybridMultilevel"/>
    <w:tmpl w:val="8048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B2559"/>
    <w:multiLevelType w:val="hybridMultilevel"/>
    <w:tmpl w:val="F6B0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F3268"/>
    <w:multiLevelType w:val="multilevel"/>
    <w:tmpl w:val="9B2EB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2C131DD"/>
    <w:multiLevelType w:val="hybridMultilevel"/>
    <w:tmpl w:val="7CAC409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01"/>
    <w:rsid w:val="000846E4"/>
    <w:rsid w:val="000A5723"/>
    <w:rsid w:val="00176A9D"/>
    <w:rsid w:val="00190BCB"/>
    <w:rsid w:val="00196A68"/>
    <w:rsid w:val="001D72A4"/>
    <w:rsid w:val="001E07B6"/>
    <w:rsid w:val="0022320D"/>
    <w:rsid w:val="00260EAE"/>
    <w:rsid w:val="002C13F2"/>
    <w:rsid w:val="002D5EBA"/>
    <w:rsid w:val="003314BA"/>
    <w:rsid w:val="00351A95"/>
    <w:rsid w:val="00355CF9"/>
    <w:rsid w:val="003F15FB"/>
    <w:rsid w:val="00550A5D"/>
    <w:rsid w:val="00574285"/>
    <w:rsid w:val="00592B71"/>
    <w:rsid w:val="005A03AA"/>
    <w:rsid w:val="005E14DE"/>
    <w:rsid w:val="006025F5"/>
    <w:rsid w:val="006052F6"/>
    <w:rsid w:val="0061015A"/>
    <w:rsid w:val="0069415E"/>
    <w:rsid w:val="006D07FC"/>
    <w:rsid w:val="00756BD0"/>
    <w:rsid w:val="007714EE"/>
    <w:rsid w:val="00780316"/>
    <w:rsid w:val="00782ABE"/>
    <w:rsid w:val="007A4564"/>
    <w:rsid w:val="009026FC"/>
    <w:rsid w:val="0092056B"/>
    <w:rsid w:val="00920830"/>
    <w:rsid w:val="00960804"/>
    <w:rsid w:val="00965A65"/>
    <w:rsid w:val="00966812"/>
    <w:rsid w:val="009B7AEC"/>
    <w:rsid w:val="00A20DE6"/>
    <w:rsid w:val="00A81AD4"/>
    <w:rsid w:val="00A930FF"/>
    <w:rsid w:val="00AE3A3F"/>
    <w:rsid w:val="00B03499"/>
    <w:rsid w:val="00B055BB"/>
    <w:rsid w:val="00B11445"/>
    <w:rsid w:val="00BA25CE"/>
    <w:rsid w:val="00BB4C2D"/>
    <w:rsid w:val="00BB6352"/>
    <w:rsid w:val="00BF360D"/>
    <w:rsid w:val="00C84A09"/>
    <w:rsid w:val="00C95DEE"/>
    <w:rsid w:val="00CA7ACC"/>
    <w:rsid w:val="00CB7801"/>
    <w:rsid w:val="00CE26CD"/>
    <w:rsid w:val="00D8436E"/>
    <w:rsid w:val="00DF5EE9"/>
    <w:rsid w:val="00DF7EA7"/>
    <w:rsid w:val="00E04A21"/>
    <w:rsid w:val="00E121B0"/>
    <w:rsid w:val="00E4153B"/>
    <w:rsid w:val="00E624E0"/>
    <w:rsid w:val="00E75CCD"/>
    <w:rsid w:val="00E77A8A"/>
    <w:rsid w:val="00EC40EA"/>
    <w:rsid w:val="00F179BA"/>
    <w:rsid w:val="00F27A1C"/>
    <w:rsid w:val="00F41F8A"/>
    <w:rsid w:val="00F71F14"/>
    <w:rsid w:val="00FA4DD6"/>
    <w:rsid w:val="00FD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E9DAD-B412-487A-A32C-3C391838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90BCB"/>
    <w:pPr>
      <w:keepNext/>
      <w:keepLines/>
      <w:spacing w:before="260" w:after="260" w:line="416" w:lineRule="auto"/>
      <w:outlineLvl w:val="1"/>
    </w:pPr>
    <w:rPr>
      <w:rFonts w:ascii="Calibri Light" w:eastAsia="SimSun" w:hAnsi="Calibri Light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A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3A3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E3A3F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26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0BCB"/>
    <w:rPr>
      <w:rFonts w:ascii="Calibri Light" w:eastAsia="SimSun" w:hAnsi="Calibri Light" w:cs="Times New Roman"/>
      <w:b/>
      <w:bCs/>
      <w:sz w:val="32"/>
      <w:szCs w:val="32"/>
      <w:lang w:eastAsia="ru-RU"/>
    </w:rPr>
  </w:style>
  <w:style w:type="paragraph" w:customStyle="1" w:styleId="Default">
    <w:name w:val="Default"/>
    <w:basedOn w:val="a"/>
    <w:rsid w:val="00190BCB"/>
    <w:pPr>
      <w:autoSpaceDE w:val="0"/>
      <w:autoSpaceDN w:val="0"/>
      <w:spacing w:after="0" w:line="240" w:lineRule="auto"/>
    </w:pPr>
    <w:rPr>
      <w:rFonts w:ascii="Calibri" w:eastAsia="SimSu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ervice@mi-shop.com" TargetMode="External"/><Relationship Id="rId18" Type="http://schemas.openxmlformats.org/officeDocument/2006/relationships/hyperlink" Target="mailto:service.ru@russia.mi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image" Target="media/image1.png"/><Relationship Id="rId12" Type="http://schemas.openxmlformats.org/officeDocument/2006/relationships/package" Target="embeddings/_________Microsoft_Word.docx"/><Relationship Id="rId17" Type="http://schemas.openxmlformats.org/officeDocument/2006/relationships/hyperlink" Target="mailto:service.ru@russia.mi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rvice@mi-shop.com" TargetMode="External"/><Relationship Id="rId20" Type="http://schemas.openxmlformats.org/officeDocument/2006/relationships/hyperlink" Target="mailto:service.ru@russia.mi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i.com/ru/service/repair/" TargetMode="Externa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_____Microsoft_Excel.xlsx"/><Relationship Id="rId23" Type="http://schemas.openxmlformats.org/officeDocument/2006/relationships/fontTable" Target="fontTable.xml"/><Relationship Id="rId10" Type="http://schemas.openxmlformats.org/officeDocument/2006/relationships/hyperlink" Target="http://rs.createsurvey.ru/publish/survey?a=TdP4mS" TargetMode="External"/><Relationship Id="rId19" Type="http://schemas.openxmlformats.org/officeDocument/2006/relationships/package" Target="embeddings/_____Microsoft_Excel1.xlsx"/><Relationship Id="rId4" Type="http://schemas.openxmlformats.org/officeDocument/2006/relationships/settings" Target="settings.xml"/><Relationship Id="rId9" Type="http://schemas.openxmlformats.org/officeDocument/2006/relationships/hyperlink" Target="mailto:service.ru@russia.mi.com" TargetMode="External"/><Relationship Id="rId14" Type="http://schemas.openxmlformats.org/officeDocument/2006/relationships/image" Target="media/image4.emf"/><Relationship Id="rId22" Type="http://schemas.openxmlformats.org/officeDocument/2006/relationships/package" Target="embeddings/_____Microsoft_Excel2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689A5-8DD8-44D4-AF9C-5FA88C28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10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Владислав Геннадьевич</dc:creator>
  <cp:keywords/>
  <dc:description/>
  <cp:lastModifiedBy>Бондаренко Владислав Геннадьевич</cp:lastModifiedBy>
  <cp:revision>71</cp:revision>
  <dcterms:created xsi:type="dcterms:W3CDTF">2022-06-21T10:04:00Z</dcterms:created>
  <dcterms:modified xsi:type="dcterms:W3CDTF">2022-12-26T06:37:00Z</dcterms:modified>
</cp:coreProperties>
</file>